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jc w:val="center"/>
        <w:textAlignment w:val="auto"/>
        <w:rPr>
          <w:rFonts w:hint="eastAsia" w:ascii="宋体" w:hAnsi="宋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宋体" w:hAnsi="宋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  <w:t>《全南县肉鸽优势特色产业发展规划》和《全南县蔬菜(有机蔬菜）优势特色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jc w:val="center"/>
        <w:textAlignment w:val="auto"/>
        <w:rPr>
          <w:rFonts w:hint="eastAsia" w:ascii="宋体" w:hAnsi="宋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宋体" w:hAnsi="宋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  <w:t>产业发展规划》的起草说明</w:t>
      </w:r>
    </w:p>
    <w:bookmarkEnd w:id="0"/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hint="eastAsia" w:ascii="宋体" w:hAnsi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黑体" w:cs="黑体"/>
          <w:b w:val="0"/>
          <w:bCs w:val="0"/>
          <w:sz w:val="32"/>
          <w:szCs w:val="32"/>
          <w:lang w:val="en-US" w:eastAsia="zh-CN"/>
        </w:rPr>
        <w:t>一、起草背景和过程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为贯彻落实习近平总书记在中央农村工作会议上提出的“各地推动产业振兴，要把‘土特产’这3个字琢磨透”指示要求，以及2023年省委一号文件“引导各县围绕优势特色产业，因地制宜选准1-2个作为主导产业，长期扶持培育、重点突破”的文件精神，省农业农村厅印发了《关于指导各地谋划筛选优势特色产业的通知》，要求各地上报1-2个拟培育的优势特色产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仿宋_GB2312" w:cs="仿宋_GB2312"/>
          <w:color w:val="auto"/>
          <w:sz w:val="32"/>
          <w:szCs w:val="32"/>
          <w:lang w:val="en-US" w:eastAsia="zh-CN"/>
        </w:rPr>
        <w:t>根据省委农办《关于选准地方优势特色产业的函》及市农业农村局《关于做好优势特色产业筛选工作的通知》文件精神，我县结合</w:t>
      </w:r>
      <w:r>
        <w:rPr>
          <w:rFonts w:hint="eastAsia" w:ascii="宋体" w:hAnsi="宋体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自身资源禀赋、特色优势和产业发展实际，经认真调查研究、科学评估、充分论证，最终确定我县培育的优势特色产业为肉鸽、蔬菜（有机蔬菜）。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黑体" w:cs="黑体"/>
          <w:b w:val="0"/>
          <w:bCs w:val="0"/>
          <w:sz w:val="32"/>
          <w:szCs w:val="32"/>
          <w:lang w:val="en-US" w:eastAsia="zh-CN"/>
        </w:rPr>
        <w:t>二、资金测算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我县肉鸽和蔬菜（有机蔬菜）优势特色产业计划总投资7.33亿元。其中县本级财政资金计划投入4.31亿，社会投融资3.02亿元。具体投资计划如下：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1.我县肉鸽2024-2026年县本级财政资金计划总投入3.26亿。</w:t>
      </w:r>
      <w:r>
        <w:rPr>
          <w:rFonts w:hint="eastAsia" w:ascii="宋体" w:hAnsi="宋体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分别为：2024年投入0.66亿元，2025年投入1亿元，2026年投入1.6亿元。资金全部用于肉鸽产业发展中的公共性项目的建设，集中在设施农业建设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、农产品加工设备设施、品牌创建、生态环境建设等方面。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2.2024-2026年，全县蔬菜（有机蔬菜）产业计划总投入为4.07亿元。县财政统筹资金计划投入1.05亿元（计划</w:t>
      </w:r>
      <w:r>
        <w:rPr>
          <w:rFonts w:hint="eastAsia" w:ascii="宋体" w:hAnsi="宋体" w:eastAsia="仿宋_GB2312" w:cs="仿宋_GB2312"/>
          <w:color w:val="auto"/>
          <w:sz w:val="32"/>
          <w:szCs w:val="32"/>
          <w:lang w:val="en-US" w:eastAsia="zh-CN"/>
        </w:rPr>
        <w:t>2024年投入0.3亿元，2025年投入0.35亿元，2026年投入0.4亿元），社会投融资3.02亿元。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其中财政资金主要投入基础设施建设及公共服务领域。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黑体" w:cs="黑体"/>
          <w:b w:val="0"/>
          <w:bCs w:val="0"/>
          <w:sz w:val="32"/>
          <w:szCs w:val="32"/>
          <w:lang w:val="en-US" w:eastAsia="zh-CN"/>
        </w:rPr>
        <w:t>三、主要内容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《</w:t>
      </w:r>
      <w:r>
        <w:rPr>
          <w:rFonts w:hint="eastAsia" w:ascii="宋体" w:hAnsi="宋体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全南县肉鸽优势特色产业发展规划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(送审稿）</w:t>
      </w:r>
      <w:r>
        <w:rPr>
          <w:rFonts w:hint="eastAsia" w:ascii="宋体" w:hAnsi="宋体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》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的主要内容严格按照《关于做好优势特色产业相关工作的通知》等有关文件要求，共有七部分：</w:t>
      </w:r>
      <w:r>
        <w:rPr>
          <w:rFonts w:hint="eastAsia" w:ascii="宋体" w:hAnsi="宋体" w:eastAsia="仿宋_GB2312" w:cs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概述</w:t>
      </w:r>
      <w:r>
        <w:rPr>
          <w:rFonts w:hint="eastAsia" w:ascii="宋体" w:hAnsi="宋体" w:eastAsia="仿宋_GB2312" w:cs="仿宋_GB2312"/>
          <w:b/>
          <w:bCs/>
          <w:sz w:val="32"/>
          <w:szCs w:val="32"/>
          <w:lang w:val="en-US" w:eastAsia="zh-CN"/>
        </w:rPr>
        <w:t>；二是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产业发展现状；</w:t>
      </w:r>
      <w:r>
        <w:rPr>
          <w:rFonts w:hint="eastAsia" w:ascii="宋体" w:hAnsi="宋体" w:eastAsia="仿宋_GB2312" w:cs="仿宋_GB2312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目标要求；</w:t>
      </w:r>
      <w:r>
        <w:rPr>
          <w:rFonts w:hint="eastAsia" w:ascii="宋体" w:hAnsi="宋体" w:eastAsia="仿宋_GB2312" w:cs="仿宋_GB2312"/>
          <w:b/>
          <w:bCs/>
          <w:sz w:val="32"/>
          <w:szCs w:val="32"/>
          <w:lang w:val="en-US" w:eastAsia="zh-CN"/>
        </w:rPr>
        <w:t>四是</w:t>
      </w:r>
      <w:r>
        <w:rPr>
          <w:rFonts w:hint="eastAsia" w:ascii="宋体" w:hAnsi="宋体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重点任务；</w:t>
      </w:r>
      <w:r>
        <w:rPr>
          <w:rFonts w:hint="eastAsia" w:ascii="宋体" w:hAnsi="宋体" w:eastAsia="仿宋_GB2312" w:cs="仿宋_GB2312"/>
          <w:b/>
          <w:bCs/>
          <w:sz w:val="32"/>
          <w:szCs w:val="32"/>
          <w:lang w:eastAsia="zh-CN"/>
        </w:rPr>
        <w:t>五</w:t>
      </w:r>
      <w:r>
        <w:rPr>
          <w:rFonts w:hint="eastAsia" w:ascii="宋体" w:hAnsi="宋体" w:eastAsia="仿宋_GB2312" w:cs="仿宋_GB2312"/>
          <w:b/>
          <w:bCs/>
          <w:sz w:val="32"/>
          <w:szCs w:val="32"/>
          <w:lang w:val="en-US" w:eastAsia="zh-CN"/>
        </w:rPr>
        <w:t>是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保障措施。其中：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第一部分概述</w:t>
      </w:r>
      <w:r>
        <w:rPr>
          <w:rFonts w:hint="eastAsia" w:ascii="宋体" w:hAnsi="宋体" w:eastAsia="仿宋_GB2312" w:cs="仿宋_GB2312"/>
          <w:b/>
          <w:bCs/>
          <w:sz w:val="32"/>
          <w:szCs w:val="32"/>
          <w:lang w:val="en-US" w:eastAsia="zh-CN"/>
        </w:rPr>
        <w:t>：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简述编制规划背景及过程，明确编制目的、规划范围、规划期限、规划依据、政策文件，规划产业等，确定规划期限为3年。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宋体" w:hAnsi="宋体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第二部分产业发展现状</w:t>
      </w:r>
      <w:r>
        <w:rPr>
          <w:rFonts w:hint="eastAsia" w:ascii="宋体" w:hAnsi="宋体" w:eastAsia="仿宋_GB2312" w:cs="仿宋_GB2312"/>
          <w:b/>
          <w:bCs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宋体" w:hAnsi="宋体" w:eastAsia="仿宋_GB2312" w:cs="仿宋_GB2312"/>
          <w:kern w:val="2"/>
          <w:sz w:val="32"/>
          <w:szCs w:val="32"/>
          <w:lang w:val="en-US" w:eastAsia="zh-CN" w:bidi="ar-SA"/>
        </w:rPr>
        <w:t>介绍了全南县产业基本情况（农业发展情况、肉鸽产业发展现状、龙头企业发展情况）和存在问题（种鸽品种混杂退化、遗传性能下降等因素对生产效率的影响、饲养管理模式相对滞后、相对较少的研究投入和产出）等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第三部分目标要求</w:t>
      </w:r>
      <w:r>
        <w:rPr>
          <w:rFonts w:hint="eastAsia" w:ascii="宋体" w:hAnsi="宋体" w:eastAsia="仿宋_GB2312" w:cs="仿宋_GB2312"/>
          <w:b/>
          <w:bCs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结合相关规划，合理确定《</w:t>
      </w:r>
      <w:r>
        <w:rPr>
          <w:rFonts w:hint="eastAsia" w:ascii="宋体" w:hAnsi="宋体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全南县肉鸽优势特色产业发展规划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(送审稿）</w:t>
      </w:r>
      <w:r>
        <w:rPr>
          <w:rFonts w:hint="eastAsia" w:ascii="宋体" w:hAnsi="宋体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》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阐述了总体思路、基本原则、发展目标等内容。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第四部分重点任务</w:t>
      </w:r>
      <w:r>
        <w:rPr>
          <w:rFonts w:hint="eastAsia" w:ascii="宋体" w:hAnsi="宋体" w:eastAsia="仿宋_GB2312" w:cs="仿宋_GB2312"/>
          <w:b/>
          <w:bCs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根据优势特色产业规划实际需求，明确确定了产业发展，规模化发展，标准化发展、品牌化发展、链条化发展的方向内容。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宋体" w:hAnsi="宋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第五部分保障措施：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从组织领导、责任分工、落实资金保障、完善政策保障、强化技术支撑、加强项目监管、完善经营管理、宣传引导及公众参与等方面，提出了《规划》实施的保障措施。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《</w:t>
      </w:r>
      <w:r>
        <w:rPr>
          <w:rFonts w:hint="eastAsia" w:ascii="宋体" w:hAnsi="宋体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全南县蔬菜（有机蔬菜）优势特色产业发展规划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(送审稿）</w:t>
      </w:r>
      <w:r>
        <w:rPr>
          <w:rFonts w:hint="eastAsia" w:ascii="宋体" w:hAnsi="宋体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》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的主要内容严格按照《关于做好优势特色产业相关工作的通知》等有关文件要求，共有七部分：</w:t>
      </w:r>
      <w:r>
        <w:rPr>
          <w:rFonts w:hint="eastAsia" w:ascii="宋体" w:hAnsi="宋体" w:eastAsia="仿宋_GB2312" w:cs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概述</w:t>
      </w:r>
      <w:r>
        <w:rPr>
          <w:rFonts w:hint="eastAsia" w:ascii="宋体" w:hAnsi="宋体" w:eastAsia="仿宋_GB2312" w:cs="仿宋_GB2312"/>
          <w:b/>
          <w:bCs/>
          <w:sz w:val="32"/>
          <w:szCs w:val="32"/>
          <w:lang w:val="en-US" w:eastAsia="zh-CN"/>
        </w:rPr>
        <w:t>；二是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产业发展现状；</w:t>
      </w:r>
      <w:r>
        <w:rPr>
          <w:rFonts w:hint="eastAsia" w:ascii="宋体" w:hAnsi="宋体" w:eastAsia="仿宋_GB2312" w:cs="仿宋_GB2312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目标要求；</w:t>
      </w:r>
      <w:r>
        <w:rPr>
          <w:rFonts w:hint="eastAsia" w:ascii="宋体" w:hAnsi="宋体" w:eastAsia="仿宋_GB2312" w:cs="仿宋_GB2312"/>
          <w:b/>
          <w:bCs/>
          <w:sz w:val="32"/>
          <w:szCs w:val="32"/>
          <w:lang w:val="en-US" w:eastAsia="zh-CN"/>
        </w:rPr>
        <w:t>四是</w:t>
      </w:r>
      <w:r>
        <w:rPr>
          <w:rFonts w:hint="eastAsia" w:ascii="宋体" w:hAnsi="宋体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重点任务；</w:t>
      </w:r>
      <w:r>
        <w:rPr>
          <w:rFonts w:hint="eastAsia" w:ascii="宋体" w:hAnsi="宋体" w:eastAsia="仿宋_GB2312" w:cs="仿宋_GB2312"/>
          <w:b/>
          <w:bCs/>
          <w:sz w:val="32"/>
          <w:szCs w:val="32"/>
          <w:lang w:eastAsia="zh-CN"/>
        </w:rPr>
        <w:t>五</w:t>
      </w:r>
      <w:r>
        <w:rPr>
          <w:rFonts w:hint="eastAsia" w:ascii="宋体" w:hAnsi="宋体" w:eastAsia="仿宋_GB2312" w:cs="仿宋_GB2312"/>
          <w:b/>
          <w:bCs/>
          <w:sz w:val="32"/>
          <w:szCs w:val="32"/>
          <w:lang w:val="en-US" w:eastAsia="zh-CN"/>
        </w:rPr>
        <w:t>是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保障措施。其中：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第一部分概述：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简述编制规划背景及过程，明确编制目的、规划范围、规划期限、规划依据、政策文件，规划产业等，确定规划期限为3年。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宋体" w:hAnsi="宋体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第二部分产业发展现状：</w:t>
      </w:r>
      <w:r>
        <w:rPr>
          <w:rFonts w:hint="eastAsia" w:ascii="宋体" w:hAnsi="宋体" w:eastAsia="仿宋_GB2312" w:cs="仿宋_GB2312"/>
          <w:kern w:val="2"/>
          <w:sz w:val="32"/>
          <w:szCs w:val="32"/>
          <w:lang w:val="en-US" w:eastAsia="zh-CN" w:bidi="ar-SA"/>
        </w:rPr>
        <w:t>介绍了全南县产业基本情况（农业发展情况、蔬菜产业发展现状）和存在问题（规模效益不显著、品牌效益不明显、新品种、新技术推广应用缓慢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宋体" w:hAnsi="宋体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仿宋_GB2312" w:cs="仿宋_GB2312"/>
          <w:kern w:val="2"/>
          <w:sz w:val="32"/>
          <w:szCs w:val="32"/>
          <w:lang w:val="en-US" w:eastAsia="zh-CN" w:bidi="ar-SA"/>
        </w:rPr>
        <w:t>产业化经营水平不高、加工现状不能完全适应产业发展）等内容。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第三部分目标要求：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结合相关规划，合理确定《</w:t>
      </w:r>
      <w:r>
        <w:rPr>
          <w:rFonts w:hint="eastAsia" w:ascii="宋体" w:hAnsi="宋体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全南县蔬菜（有机蔬菜）优势特色产业发展规划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(送审稿）</w:t>
      </w:r>
      <w:r>
        <w:rPr>
          <w:rFonts w:hint="eastAsia" w:ascii="宋体" w:hAnsi="宋体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》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阐述了总体思路、基本原则、发展目标等内容。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outlineLvl w:val="1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第四部分重点任务：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根据优势特色产业规划实际需求，明确确定了产业发展，优化蔬菜产业区域布局、扩大产业发展规模、壮大经营主体队伍、强化种植技术培训、补齐产业发展链条、打好高山富硒品牌、拓宽市场销售渠道和资金投入总额规划等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第五部分保障措施：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从组织领导、责任分工、落实资金保障、完善政策保障、强化技术支撑、加强项目监管、完善经营管理、宣传引导及公众参与等方面，提出了《规划》实施的保障措施。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黑体" w:cs="黑体"/>
          <w:b w:val="0"/>
          <w:bCs w:val="0"/>
          <w:sz w:val="32"/>
          <w:szCs w:val="32"/>
          <w:lang w:val="en-US" w:eastAsia="zh-CN"/>
        </w:rPr>
        <w:t>四、征求意见情况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《</w:t>
      </w:r>
      <w:r>
        <w:rPr>
          <w:rFonts w:hint="eastAsia" w:ascii="宋体" w:hAnsi="宋体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全南县肉鸽优势特色产业发展规划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(送审稿）</w:t>
      </w:r>
      <w:r>
        <w:rPr>
          <w:rFonts w:hint="eastAsia" w:ascii="宋体" w:hAnsi="宋体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》《全南县蔬菜（有机蔬菜）优势特色产业发展规划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(送审稿）</w:t>
      </w:r>
      <w:r>
        <w:rPr>
          <w:rFonts w:hint="eastAsia" w:ascii="宋体" w:hAnsi="宋体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》。</w:t>
      </w:r>
      <w:r>
        <w:rPr>
          <w:rFonts w:hint="eastAsia" w:ascii="宋体" w:hAnsi="宋体" w:eastAsia="仿宋_GB2312" w:cs="仿宋_GB2312"/>
          <w:color w:val="000000"/>
          <w:sz w:val="32"/>
          <w:szCs w:val="32"/>
        </w:rPr>
        <w:t>初稿形成后</w:t>
      </w:r>
      <w:r>
        <w:rPr>
          <w:rFonts w:hint="eastAsia" w:ascii="宋体" w:hAnsi="宋体" w:eastAsia="仿宋_GB2312" w:cs="仿宋_GB2312"/>
          <w:color w:val="000000"/>
          <w:sz w:val="32"/>
          <w:szCs w:val="32"/>
          <w:lang w:eastAsia="zh-CN"/>
        </w:rPr>
        <w:t>于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</w:t>
      </w:r>
      <w:r>
        <w:rPr>
          <w:rFonts w:hint="eastAsia" w:ascii="宋体" w:hAnsi="宋体" w:cs="宋体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26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日</w:t>
      </w:r>
      <w:r>
        <w:rPr>
          <w:rFonts w:hint="eastAsia" w:ascii="宋体" w:hAnsi="宋体" w:eastAsia="仿宋_GB2312" w:cs="仿宋_GB2312"/>
          <w:color w:val="000000"/>
          <w:sz w:val="32"/>
          <w:szCs w:val="32"/>
          <w:lang w:eastAsia="zh-CN"/>
        </w:rPr>
        <w:t>向</w:t>
      </w:r>
      <w:r>
        <w:rPr>
          <w:rFonts w:hint="eastAsia" w:ascii="宋体" w:hAnsi="宋体" w:eastAsia="仿宋_GB2312" w:cs="仿宋_GB2312"/>
          <w:sz w:val="32"/>
          <w:szCs w:val="32"/>
          <w:u w:val="none"/>
          <w:lang w:eastAsia="zh-CN"/>
        </w:rPr>
        <w:t>县人大、县政协、县财政局、县供销联社、县商务局、县金融服务中心，县市监局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等多个相关部门和各乡（镇）</w:t>
      </w:r>
      <w:r>
        <w:rPr>
          <w:rFonts w:hint="eastAsia" w:ascii="宋体" w:hAnsi="宋体" w:eastAsia="仿宋_GB2312" w:cs="仿宋_GB2312"/>
          <w:color w:val="000000"/>
          <w:sz w:val="32"/>
          <w:szCs w:val="32"/>
          <w:lang w:eastAsia="zh-CN"/>
        </w:rPr>
        <w:t>征求了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意见。结合相关意见修改后于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</w:t>
      </w:r>
      <w:r>
        <w:rPr>
          <w:rFonts w:hint="eastAsia" w:ascii="宋体" w:hAnsi="宋体" w:cs="宋体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年2月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29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日召开了专家评审，并根据专家组及各相关部门和乡（镇）意见修改完善后，最终形成了《</w:t>
      </w:r>
      <w:r>
        <w:rPr>
          <w:rFonts w:hint="eastAsia" w:ascii="宋体" w:hAnsi="宋体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全南县肉鸽优势特色产业发展规划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(送审稿）</w:t>
      </w:r>
      <w:r>
        <w:rPr>
          <w:rFonts w:hint="eastAsia" w:ascii="宋体" w:hAnsi="宋体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》《全南县蔬菜优势特色产业发展规划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(送审稿）</w:t>
      </w:r>
      <w:r>
        <w:rPr>
          <w:rFonts w:hint="eastAsia" w:ascii="宋体" w:hAnsi="宋体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》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，同时</w:t>
      </w:r>
      <w:r>
        <w:rPr>
          <w:rFonts w:hint="eastAsia" w:ascii="宋体" w:hAnsi="宋体" w:eastAsia="仿宋_GB2312" w:cs="仿宋_GB2312"/>
          <w:color w:val="000000"/>
          <w:sz w:val="32"/>
          <w:szCs w:val="32"/>
        </w:rPr>
        <w:t>经</w:t>
      </w:r>
      <w:r>
        <w:rPr>
          <w:rFonts w:hint="eastAsia" w:ascii="宋体" w:hAnsi="宋体" w:eastAsia="仿宋_GB2312" w:cs="仿宋_GB2312"/>
          <w:color w:val="000000"/>
          <w:sz w:val="32"/>
          <w:szCs w:val="32"/>
          <w:lang w:eastAsia="zh-CN"/>
        </w:rPr>
        <w:t>报请县委、</w:t>
      </w:r>
      <w:r>
        <w:rPr>
          <w:rFonts w:hint="eastAsia" w:ascii="宋体" w:hAnsi="宋体" w:eastAsia="仿宋_GB2312" w:cs="仿宋_GB2312"/>
          <w:color w:val="000000"/>
          <w:sz w:val="32"/>
          <w:szCs w:val="32"/>
        </w:rPr>
        <w:t>县政府分管领导审阅后作</w:t>
      </w:r>
      <w:r>
        <w:rPr>
          <w:rFonts w:hint="eastAsia" w:ascii="宋体" w:hAnsi="宋体" w:eastAsia="仿宋_GB2312" w:cs="仿宋_GB2312"/>
          <w:color w:val="000000"/>
          <w:sz w:val="32"/>
          <w:szCs w:val="32"/>
          <w:lang w:eastAsia="zh-CN"/>
        </w:rPr>
        <w:t>了</w:t>
      </w:r>
      <w:r>
        <w:rPr>
          <w:rFonts w:hint="eastAsia" w:ascii="宋体" w:hAnsi="宋体" w:eastAsia="仿宋_GB2312" w:cs="仿宋_GB2312"/>
          <w:color w:val="000000"/>
          <w:sz w:val="32"/>
          <w:szCs w:val="32"/>
        </w:rPr>
        <w:t>适当修改</w:t>
      </w:r>
      <w:r>
        <w:rPr>
          <w:rFonts w:hint="eastAsia" w:ascii="宋体" w:hAnsi="宋体" w:eastAsia="仿宋_GB2312" w:cs="仿宋_GB2312"/>
          <w:color w:val="000000"/>
          <w:sz w:val="32"/>
          <w:szCs w:val="32"/>
          <w:lang w:eastAsia="zh-CN"/>
        </w:rPr>
        <w:t>和完善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4528"/>
        <w:tab w:val="clear" w:pos="4153"/>
      </w:tabs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9285" cy="283845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285" cy="2838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ajorEastAsia" w:hAnsiTheme="majorEastAsia" w:eastAsiaTheme="majorEastAsia" w:cstheme="majorEastAsia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2.35pt;width:49.55pt;mso-position-horizontal:outside;mso-position-horizontal-relative:margin;z-index:251659264;mso-width-relative:page;mso-height-relative:page;" filled="f" stroked="f" coordsize="21600,21600" o:gfxdata="UEsDBAoAAAAAAIdO4kAAAAAAAAAAAAAAAAAEAAAAZHJzL1BLAwQUAAAACACHTuJAAvmk4NQAAAAD&#10;AQAADwAAAGRycy9kb3ducmV2LnhtbE2PS0/DMBCE70j8B2uRuFE7qAIa4vTA48ajFJDg5sRLEmGv&#10;I3uTln+P4QKXlUYzmvm2Wu+9EzPGNATSUCwUCKQ22IE6DS/PtycXIBIbssYFQg1fmGBdHx5UprRh&#10;R084b7kTuYRSaTT0zGMpZWp79CYtwoiUvY8QveEsYydtNLtc7p08VepMejNQXujNiFc9tp/byWtw&#10;byneNYrf5+vunjePcnq9KR60Pj4q1CUIxj3/heEHP6NDnZmaMJFNwmnIj/Dvzd5qVYBoNCyX5yDr&#10;Sv5nr78BUEsDBBQAAAAIAIdO4kDPdyxnNgIAAGMEAAAOAAAAZHJzL2Uyb0RvYy54bWytVMtuEzEU&#10;3SPxD5b3ZNKUViHKpAqtgpAqWqkg1o7Hk7HkF7aTmfAB8AesumHPd/U7OPZkUlRYdMHGuXPf59x7&#10;M7/otCI74YO0pqQnozElwnBbSbMp6aePq1dTSkJkpmLKGlHSvQj0YvHyxbx1MzGxjVWV8ARJTJi1&#10;rqRNjG5WFIE3QrMwsk4YGGvrNYv49Jui8qxFdq2KyXh8XrTWV85bLkKA9qo30kNG/5yEtq4lF1eW&#10;b7Uwsc/qhWIRkEIjXaCL3G1dCx5v6jqISFRJgTTmF0Ugr9NbLOZstvHMNZIfWmDPaeEJJs2kQdFj&#10;qisWGdl6+VcqLbm3wdZxxK0ueiCZEaA4GT/h5q5hTmQsoDq4I+nh/6XlH3a3nsgKm3BGiWEaE3/4&#10;8f3h/tfDz28EOhDUujCD352DZ+ze2g7Ogz5AmXB3tdfpF4gI7KB3f6RXdJFwKM8nbyZTVOEwTaan&#10;09c5e/EY7HyI74TVJAkl9ZheJpXtrkNEI3AdXFItY1dSqTxBZUiLAqdn4xxwtCBCGQQmCH2rSYrd&#10;ujvgWttqD1je9psRHF9JFL9mId4yj1UAEhxLvMFTK4si9iBR0lj/9V/65I8JwUpJi9UqafiyZV5Q&#10;ot4bzC7t4SD4QVgPgtnqS4ttPcEZOp5FBPioBrH2Vn/GDS1TFZiY4ahV0jiIl7FfcNwgF8tldto6&#10;LzdNH4DNcyxemzvHU5meyuU22lpmlhNFPS8H5rB7mfzDnaTl/vM7ez3+Nyx+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AL5pODUAAAAAwEAAA8AAAAAAAAAAQAgAAAAIgAAAGRycy9kb3ducmV2Lnht&#10;bFBLAQIUABQAAAAIAIdO4kDPdyxnNgIAAGMEAAAOAAAAAAAAAAEAIAAAACM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asciiTheme="majorEastAsia" w:hAnsiTheme="majorEastAsia" w:eastAsiaTheme="majorEastAsia" w:cstheme="majorEastAsia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jZjUxMWFjY2QxNGEyNTBhZTFkNDE2OTYzN2I1NDEifQ=="/>
  </w:docVars>
  <w:rsids>
    <w:rsidRoot w:val="00000000"/>
    <w:rsid w:val="5FD8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customStyle="1" w:styleId="4">
    <w:name w:val="xl27"/>
    <w:basedOn w:val="1"/>
    <w:autoRedefine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Arial Unicode MS" w:hAnsi="Arial Unicode MS" w:eastAsia="Arial Unicode MS" w:cs="Arial Unicode MS"/>
      <w:b/>
      <w:kern w:val="0"/>
      <w:sz w:val="2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Body Text First Indent"/>
    <w:basedOn w:val="3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2024-04-03T08:48:34Z</dcterms:created>
  <dc:creator>Administrator</dc:creator>
  <cp:lastModifiedBy>Administrator</cp:lastModifiedBy>
  <dcterms:modified xsi:type="dcterms:W3CDTF">2024-04-03T08:48:57Z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2C9D2B405F954FD797194D11113F7966_12</vt:lpwstr>
  </property>
</Properties>
</file>