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方正粗黑宋简体" w:hAnsi="方正粗黑宋简体" w:eastAsia="方正粗黑宋简体" w:cs="方正粗黑宋简体"/>
          <w:b/>
          <w:bCs/>
          <w:color w:val="FF0000"/>
          <w:sz w:val="84"/>
          <w:szCs w:val="84"/>
          <w:lang w:eastAsia="zh-CN"/>
          <w14:shadow w14:blurRad="38100" w14:dist="19050" w14:dir="2700000" w14:sx="100000" w14:sy="100000" w14:kx="0" w14:ky="0" w14:algn="tl">
            <w14:schemeClr w14:val="dk1">
              <w14:alpha w14:val="60000"/>
            </w14:schemeClr>
          </w14:shadow>
        </w:rPr>
        <w:t>林长制工作简报</w:t>
      </w:r>
    </w:p>
    <w:p>
      <w:pPr>
        <w:ind w:firstLine="3600" w:firstLineChars="10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第10期</w:t>
      </w:r>
    </w:p>
    <w:p>
      <w:pPr>
        <w:rPr>
          <w:rFonts w:hint="eastAsia" w:ascii="楷体" w:hAnsi="楷体" w:eastAsia="楷体" w:cs="楷体"/>
          <w:sz w:val="28"/>
          <w:szCs w:val="28"/>
          <w:u w:val="none"/>
          <w:lang w:val="en-US" w:eastAsia="zh-CN"/>
        </w:rPr>
      </w:pPr>
      <w:r>
        <w:rPr>
          <w:rFonts w:hint="eastAsia" w:ascii="楷体" w:hAnsi="楷体" w:eastAsia="楷体" w:cs="楷体"/>
          <w:sz w:val="28"/>
          <w:szCs w:val="28"/>
          <w:u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339090</wp:posOffset>
                </wp:positionV>
                <wp:extent cx="5583555" cy="0"/>
                <wp:effectExtent l="0" t="9525" r="17145" b="9525"/>
                <wp:wrapNone/>
                <wp:docPr id="5" name="直接连接符 5"/>
                <wp:cNvGraphicFramePr/>
                <a:graphic xmlns:a="http://schemas.openxmlformats.org/drawingml/2006/main">
                  <a:graphicData uri="http://schemas.microsoft.com/office/word/2010/wordprocessingShape">
                    <wps:wsp>
                      <wps:cNvCnPr/>
                      <wps:spPr>
                        <a:xfrm>
                          <a:off x="1102995" y="3291840"/>
                          <a:ext cx="558355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65pt;margin-top:26.7pt;height:0pt;width:439.65pt;z-index:251659264;mso-width-relative:page;mso-height-relative:page;" filled="f" stroked="t" coordsize="21600,21600" o:gfxdata="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N+X/fUAAAACAEAAA8AAAAAAAAAAQAgAAAAIgAAAGRycy9kb3ducmV2LnhtbFBLAQIUABQA&#10;AAAIAIdO4kCvwVDJ9AEAAL4DAAAOAAAAAAAAAAEAIAAAACMBAABkcnMvZTJvRG9jLnhtbFBLBQYA&#10;AAAABgAGAFkBAACJBQAAAAA=&#10;">
                <v:fill on="f" focussize="0,0"/>
                <v:stroke weight="1.5pt" color="#FF0000 [3205]" miterlimit="8" joinstyle="miter"/>
                <v:imagedata o:title=""/>
                <o:lock v:ext="edit" aspectratio="f"/>
              </v:line>
            </w:pict>
          </mc:Fallback>
        </mc:AlternateContent>
      </w:r>
      <w:r>
        <w:rPr>
          <w:rFonts w:hint="eastAsia" w:ascii="楷体" w:hAnsi="楷体" w:eastAsia="楷体" w:cs="楷体"/>
          <w:sz w:val="28"/>
          <w:szCs w:val="28"/>
          <w:u w:val="none"/>
          <w:lang w:val="en-US" w:eastAsia="zh-CN"/>
        </w:rPr>
        <w:t>全南县林长办公室                              2022年11月2日</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要闻</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县委书记、县级总林长曾平签发2022年3号县级总林长令</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10月11日，县委书记、县级总林长曾平签发《关于抓好当前林业重点工作的令》（全总林长令</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w:t>
      </w:r>
      <w:r>
        <w:rPr>
          <w:rFonts w:hint="eastAsia" w:ascii="仿宋" w:hAnsi="仿宋" w:eastAsia="仿宋" w:cs="仿宋"/>
          <w:sz w:val="32"/>
          <w:szCs w:val="32"/>
          <w:lang w:val="en-US" w:eastAsia="zh-CN"/>
        </w:rPr>
        <w:t>），要求全县各级林长要闻令而动、向令而行，坚决担负起森林资源保护发展的法定职责，统筹推进当前林业重点工作：一是坚持不懈抓实抓细森林防灭火工作；二是持之以恒依法依规管理森林资源；三是科学规范扎实完成森林改造修复；四是不折不扣有序推进油茶产业发展；五是精准施策科学除治松材线虫病，为建设“美丽江西”作出全南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我县连续召开森林防灭火工作调度会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10月17日、19日，我县连续召开两次森林防灭火工作调度会，就抓实森林防灭火工作进行再强调、再安排、再部署。县委书记曾平、县长边建忠出席会议并分别讲话，县领导刘干、肖进林出席会议。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会议强调，当前正处于森林防灭火关键时期，防灭火形势异常严峻。全县各级各部门要进一步提高政治站位，务必保持高度警醒，深刻吸取教训，把森林防灭火工作放在当前第一位工作来抓，严防死守，严阵以待，全面压实责任，强化工作举措，落细落实森林防灭火各项工作，全力保障人民群众生命财产安全，确保社会大局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会议要求，要加强领导，全员压上；要明确责任，传导压力；要严格源头管控，严守入山卡口；要加大巡查力度，严控一切野外用火；要强化督导问责, 严格按照“五个一律”严肃追责问责。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cstheme="minorBidi"/>
          <w:b/>
          <w:bCs/>
          <w:kern w:val="2"/>
          <w:sz w:val="32"/>
          <w:szCs w:val="32"/>
          <w:u w:val="none"/>
          <w:lang w:val="en-US" w:eastAsia="zh-CN" w:bidi="ar-SA"/>
        </w:rPr>
      </w:pPr>
      <w:r>
        <w:rPr>
          <w:rFonts w:hint="eastAsia" w:cstheme="minorBidi"/>
          <w:b/>
          <w:bCs/>
          <w:kern w:val="2"/>
          <w:sz w:val="32"/>
          <w:szCs w:val="32"/>
          <w:u w:val="none"/>
          <w:lang w:val="en-US" w:eastAsia="zh-CN" w:bidi="ar-SA"/>
        </w:rPr>
        <w:t>县委常委、常务副县长、县级林长刘干调研林长制工作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10月18日，县委常委、常务副县长、县级林长刘干到县林长办调研林长制实施情况及林长办运行工作。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听取汇报后，刘干指出，要加强森林资源源头管控，盯住重点人群、管住重点区域、抓住重要时段，确保巡护实效；要强化护林员日常监督管理，充分发挥林长通巡护系统监控平台，随时督促提醒护林员巡护到位，实现“技控加人管”；要提高护林员待遇，严格护林员准入，强化护林员绩效考核。</w:t>
      </w: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楷体" w:hAnsi="楷体" w:eastAsia="楷体" w:cs="楷体"/>
          <w:b/>
          <w:bCs/>
          <w:sz w:val="36"/>
          <w:szCs w:val="36"/>
          <w:lang w:eastAsia="zh-CN"/>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巡林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ascii="微软雅黑" w:hAnsi="微软雅黑" w:eastAsia="微软雅黑" w:cs="微软雅黑"/>
          <w:i w:val="0"/>
          <w:iCs w:val="0"/>
          <w:caps w:val="0"/>
          <w:color w:val="222222"/>
          <w:spacing w:val="8"/>
          <w:sz w:val="33"/>
          <w:szCs w:val="33"/>
        </w:rPr>
      </w:pPr>
      <w:r>
        <w:rPr>
          <w:rFonts w:hint="eastAsia" w:asciiTheme="minorHAnsi" w:hAnsiTheme="minorHAnsi" w:eastAsiaTheme="minorEastAsia" w:cstheme="minorBidi"/>
          <w:b/>
          <w:bCs/>
          <w:kern w:val="2"/>
          <w:sz w:val="32"/>
          <w:szCs w:val="32"/>
          <w:u w:val="none"/>
          <w:lang w:val="en-US" w:eastAsia="zh-CN" w:bidi="ar-SA"/>
        </w:rPr>
        <w:t>县委书记、县级总林长曾平深入一线督导森林防灭火等工作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10月17日、20日，县委书记、县级总林长曾平分别深入龙源坝镇、社迳乡、陂头镇督导森林防灭火等工作，现场检查装备落实和实训操作等应急准备情况。</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曾平强调，要深入贯彻习近平总书记关于做好森林防灭火工作的重要指示批示精神，认真落实中央和省、市、县各级部署要求，严防死守，严阵以待，坚决打赢森林防灭火这场硬仗，确保人民群众生命财产安全。要明确责任，传导压力，一级一级压实工作责任，以县领导包镇、乡镇干部包村、村干部包组等网格化方式，把防灭火责任细化到山头、地头和人头；要及时清理国、省、县道等主干道道路两边的杂草，全面排查整治安全隐患；要提升应急处置能力，进一步完善应急预案和救援机制，补齐配足防灭火专用器材，定期检修扑火设备、机具、车辆等装备，加强防灭火物资保障。</w:t>
      </w:r>
    </w:p>
    <w:p>
      <w:pPr>
        <w:keepNext w:val="0"/>
        <w:keepLines w:val="0"/>
        <w:pageBreakBefore w:val="0"/>
        <w:kinsoku/>
        <w:wordWrap/>
        <w:overflowPunct/>
        <w:topLinePunct w:val="0"/>
        <w:autoSpaceDE/>
        <w:autoSpaceDN/>
        <w:bidi w:val="0"/>
        <w:adjustRightInd/>
        <w:snapToGrid/>
        <w:spacing w:line="520" w:lineRule="exact"/>
        <w:ind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县长、县级副总林长边建忠调研森林防灭火等工作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w:t>
      </w:r>
      <w:r>
        <w:rPr>
          <w:rFonts w:hint="default" w:ascii="仿宋" w:hAnsi="仿宋" w:eastAsia="仿宋" w:cs="仿宋"/>
          <w:sz w:val="32"/>
          <w:szCs w:val="32"/>
          <w:u w:val="none"/>
          <w:lang w:val="en-US" w:eastAsia="zh-CN"/>
        </w:rPr>
        <w:t>月20日，县长</w:t>
      </w:r>
      <w:r>
        <w:rPr>
          <w:rFonts w:hint="eastAsia" w:ascii="仿宋" w:hAnsi="仿宋" w:eastAsia="仿宋" w:cs="仿宋"/>
          <w:sz w:val="32"/>
          <w:szCs w:val="32"/>
          <w:u w:val="none"/>
          <w:lang w:val="en-US" w:eastAsia="zh-CN"/>
        </w:rPr>
        <w:t>、县级副总林长</w:t>
      </w:r>
      <w:r>
        <w:rPr>
          <w:rFonts w:hint="default" w:ascii="仿宋" w:hAnsi="仿宋" w:eastAsia="仿宋" w:cs="仿宋"/>
          <w:sz w:val="32"/>
          <w:szCs w:val="32"/>
          <w:u w:val="none"/>
          <w:lang w:val="en-US" w:eastAsia="zh-CN"/>
        </w:rPr>
        <w:t>边建忠到南迳镇调研森林防</w:t>
      </w:r>
      <w:r>
        <w:rPr>
          <w:rFonts w:hint="eastAsia" w:ascii="仿宋" w:hAnsi="仿宋" w:eastAsia="仿宋" w:cs="仿宋"/>
          <w:sz w:val="32"/>
          <w:szCs w:val="32"/>
          <w:u w:val="none"/>
          <w:lang w:val="en-US" w:eastAsia="zh-CN"/>
        </w:rPr>
        <w:t>灭</w:t>
      </w:r>
      <w:r>
        <w:rPr>
          <w:rFonts w:hint="default" w:ascii="仿宋" w:hAnsi="仿宋" w:eastAsia="仿宋" w:cs="仿宋"/>
          <w:sz w:val="32"/>
          <w:szCs w:val="32"/>
          <w:u w:val="none"/>
          <w:lang w:val="en-US" w:eastAsia="zh-CN"/>
        </w:rPr>
        <w:t>火等工作。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default" w:ascii="仿宋" w:hAnsi="仿宋" w:eastAsia="仿宋" w:cs="仿宋"/>
          <w:sz w:val="32"/>
          <w:szCs w:val="32"/>
          <w:u w:val="none"/>
          <w:lang w:val="en-US" w:eastAsia="zh-CN"/>
        </w:rPr>
        <w:t>边建忠</w:t>
      </w:r>
      <w:r>
        <w:rPr>
          <w:rFonts w:hint="eastAsia" w:ascii="仿宋" w:hAnsi="仿宋" w:eastAsia="仿宋" w:cs="仿宋"/>
          <w:sz w:val="32"/>
          <w:szCs w:val="32"/>
          <w:u w:val="none"/>
          <w:lang w:val="en-US" w:eastAsia="zh-CN"/>
        </w:rPr>
        <w:t>要求</w:t>
      </w:r>
      <w:r>
        <w:rPr>
          <w:rFonts w:hint="default" w:ascii="仿宋" w:hAnsi="仿宋" w:eastAsia="仿宋" w:cs="仿宋"/>
          <w:sz w:val="32"/>
          <w:szCs w:val="32"/>
          <w:u w:val="none"/>
          <w:lang w:val="en-US" w:eastAsia="zh-CN"/>
        </w:rPr>
        <w:t>，</w:t>
      </w:r>
      <w:r>
        <w:rPr>
          <w:rFonts w:hint="eastAsia" w:ascii="仿宋" w:hAnsi="仿宋" w:eastAsia="仿宋" w:cs="仿宋"/>
          <w:kern w:val="2"/>
          <w:sz w:val="32"/>
          <w:szCs w:val="32"/>
          <w:lang w:val="en-US" w:eastAsia="zh-CN" w:bidi="ar-SA"/>
        </w:rPr>
        <w:t>要切实提高思想认识，织密森林防灭火工作责任网；要加强火源管控，坚决杜绝人为火灾发生；要加大巡查力度，切实把火灾隐患排除在山外；要做好通讯和电力基站设备的排查工作，预防基站线路老化引起森林火灾；要强化宣传教育，让“森林防灭火”入脑入心；要坚决落实领导带班和24小时值班制度，严密监测火情动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县委常委、</w:t>
      </w:r>
      <w:r>
        <w:rPr>
          <w:rFonts w:hint="eastAsia" w:cstheme="minorBidi"/>
          <w:b/>
          <w:bCs/>
          <w:kern w:val="2"/>
          <w:sz w:val="32"/>
          <w:szCs w:val="32"/>
          <w:u w:val="none"/>
          <w:lang w:val="en-US" w:eastAsia="zh-CN" w:bidi="ar-SA"/>
        </w:rPr>
        <w:t>副书记、</w:t>
      </w:r>
      <w:r>
        <w:rPr>
          <w:rFonts w:hint="eastAsia" w:asciiTheme="minorHAnsi" w:hAnsiTheme="minorHAnsi" w:eastAsiaTheme="minorEastAsia" w:cstheme="minorBidi"/>
          <w:b/>
          <w:bCs/>
          <w:kern w:val="2"/>
          <w:sz w:val="32"/>
          <w:szCs w:val="32"/>
          <w:u w:val="none"/>
          <w:lang w:val="en-US" w:eastAsia="zh-CN" w:bidi="ar-SA"/>
        </w:rPr>
        <w:t>县级林长</w:t>
      </w:r>
      <w:r>
        <w:rPr>
          <w:rFonts w:hint="eastAsia" w:cstheme="minorBidi"/>
          <w:b/>
          <w:bCs/>
          <w:kern w:val="2"/>
          <w:sz w:val="32"/>
          <w:szCs w:val="32"/>
          <w:u w:val="none"/>
          <w:lang w:val="en-US" w:eastAsia="zh-CN" w:bidi="ar-SA"/>
        </w:rPr>
        <w:t>冯健全</w:t>
      </w:r>
      <w:r>
        <w:rPr>
          <w:rFonts w:hint="eastAsia" w:asciiTheme="minorHAnsi" w:hAnsiTheme="minorHAnsi" w:eastAsiaTheme="minorEastAsia" w:cstheme="minorBidi"/>
          <w:b/>
          <w:bCs/>
          <w:kern w:val="2"/>
          <w:sz w:val="32"/>
          <w:szCs w:val="32"/>
          <w:u w:val="none"/>
          <w:lang w:val="en-US" w:eastAsia="zh-CN" w:bidi="ar-SA"/>
        </w:rPr>
        <w:t>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cs="仿宋"/>
          <w:kern w:val="2"/>
          <w:sz w:val="32"/>
          <w:szCs w:val="32"/>
          <w:lang w:val="en-US" w:eastAsia="zh-CN" w:bidi="ar-SA"/>
        </w:rPr>
      </w:pPr>
      <w:r>
        <w:rPr>
          <w:rFonts w:hint="eastAsia" w:ascii="仿宋" w:hAnsi="仿宋" w:eastAsia="仿宋" w:cs="仿宋"/>
          <w:sz w:val="32"/>
          <w:szCs w:val="32"/>
          <w:u w:val="none"/>
          <w:lang w:val="en-US" w:eastAsia="zh-CN"/>
        </w:rPr>
        <w:t>10月28日，县委常委、副书记、县级林长冯健全在金龙镇督查森林防灭火工作，重点检查水口村、陂头村防灭火卡点值守情况。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县委常委、宣传部长</w:t>
      </w:r>
      <w:r>
        <w:rPr>
          <w:rFonts w:hint="eastAsia" w:cstheme="minorBidi"/>
          <w:b/>
          <w:bCs/>
          <w:kern w:val="2"/>
          <w:sz w:val="32"/>
          <w:szCs w:val="32"/>
          <w:u w:val="none"/>
          <w:lang w:val="en-US" w:eastAsia="zh-CN" w:bidi="ar-SA"/>
        </w:rPr>
        <w:t>、</w:t>
      </w:r>
      <w:r>
        <w:rPr>
          <w:rFonts w:hint="eastAsia" w:asciiTheme="minorHAnsi" w:hAnsiTheme="minorHAnsi" w:eastAsiaTheme="minorEastAsia" w:cstheme="minorBidi"/>
          <w:b/>
          <w:bCs/>
          <w:kern w:val="2"/>
          <w:sz w:val="32"/>
          <w:szCs w:val="32"/>
          <w:u w:val="none"/>
          <w:lang w:val="en-US" w:eastAsia="zh-CN" w:bidi="ar-SA"/>
        </w:rPr>
        <w:t>县级林长黎庆美开展巡林工作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10月20日，县委常委、宣传部长、县级林长黎庆美在龙下乡开展巡林工作，深入河田村、龙下村督查森林防灭火落实情况，检查防灭火卡点值守执勤。</w:t>
      </w:r>
    </w:p>
    <w:p>
      <w:pPr>
        <w:keepNext w:val="0"/>
        <w:keepLines w:val="0"/>
        <w:pageBreakBefore w:val="0"/>
        <w:kinsoku/>
        <w:wordWrap/>
        <w:overflowPunct/>
        <w:topLinePunct w:val="0"/>
        <w:autoSpaceDE/>
        <w:autoSpaceDN/>
        <w:bidi w:val="0"/>
        <w:adjustRightInd/>
        <w:snapToGrid/>
        <w:spacing w:line="520" w:lineRule="exact"/>
        <w:ind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县委常委、组织部长、县级林长朱新梅开展巡林工作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10月19日，县委常委、组织部长、县级林长朱新梅在大吉山镇田背村开展巡林工作，重点督查防灭火卡点值守和护林员巡护工作开展情况。</w:t>
      </w:r>
    </w:p>
    <w:p>
      <w:pPr>
        <w:keepNext w:val="0"/>
        <w:keepLines w:val="0"/>
        <w:pageBreakBefore w:val="0"/>
        <w:kinsoku/>
        <w:wordWrap/>
        <w:overflowPunct/>
        <w:topLinePunct w:val="0"/>
        <w:autoSpaceDE/>
        <w:autoSpaceDN/>
        <w:bidi w:val="0"/>
        <w:adjustRightInd/>
        <w:snapToGrid/>
        <w:spacing w:line="520" w:lineRule="exact"/>
        <w:ind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县委常委、</w:t>
      </w:r>
      <w:r>
        <w:rPr>
          <w:rFonts w:hint="eastAsia" w:cstheme="minorBidi"/>
          <w:b/>
          <w:bCs/>
          <w:kern w:val="2"/>
          <w:sz w:val="32"/>
          <w:szCs w:val="32"/>
          <w:u w:val="none"/>
          <w:lang w:val="en-US" w:eastAsia="zh-CN" w:bidi="ar-SA"/>
        </w:rPr>
        <w:t>常务副县长</w:t>
      </w:r>
      <w:r>
        <w:rPr>
          <w:rFonts w:hint="eastAsia" w:asciiTheme="minorHAnsi" w:hAnsiTheme="minorHAnsi" w:eastAsiaTheme="minorEastAsia" w:cstheme="minorBidi"/>
          <w:b/>
          <w:bCs/>
          <w:kern w:val="2"/>
          <w:sz w:val="32"/>
          <w:szCs w:val="32"/>
          <w:u w:val="none"/>
          <w:lang w:val="en-US" w:eastAsia="zh-CN" w:bidi="ar-SA"/>
        </w:rPr>
        <w:t>、县级林长</w:t>
      </w:r>
      <w:r>
        <w:rPr>
          <w:rFonts w:hint="eastAsia" w:cstheme="minorBidi"/>
          <w:b/>
          <w:bCs/>
          <w:kern w:val="2"/>
          <w:sz w:val="32"/>
          <w:szCs w:val="32"/>
          <w:u w:val="none"/>
          <w:lang w:val="en-US" w:eastAsia="zh-CN" w:bidi="ar-SA"/>
        </w:rPr>
        <w:t>刘干</w:t>
      </w:r>
      <w:r>
        <w:rPr>
          <w:rFonts w:hint="eastAsia" w:asciiTheme="minorHAnsi" w:hAnsiTheme="minorHAnsi" w:eastAsiaTheme="minorEastAsia" w:cstheme="minorBidi"/>
          <w:b/>
          <w:bCs/>
          <w:kern w:val="2"/>
          <w:sz w:val="32"/>
          <w:szCs w:val="32"/>
          <w:u w:val="none"/>
          <w:lang w:val="en-US" w:eastAsia="zh-CN" w:bidi="ar-SA"/>
        </w:rPr>
        <w:t>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10月23日，县委常委、常务副县长、县级林长刘干在中寨乡开展巡林工作，重点督查中坑村森林防灭火落实措施，现场检查防灭火卡点值守情况。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县委常委、纪委书记、县级林长朱旭开展巡林工作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 w:hAnsi="仿宋" w:eastAsia="仿宋" w:cs="仿宋"/>
          <w:b w:val="0"/>
          <w:bCs w:val="0"/>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10月20，县委常委、纪委书记、县级林长朱旭在陂头镇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仿宋" w:hAnsi="仿宋" w:eastAsia="仿宋" w:cs="仿宋"/>
          <w:b w:val="0"/>
          <w:bCs w:val="0"/>
          <w:kern w:val="2"/>
          <w:sz w:val="32"/>
          <w:szCs w:val="32"/>
          <w:u w:val="none"/>
          <w:lang w:val="en-US" w:eastAsia="zh-CN" w:bidi="ar-SA"/>
        </w:rPr>
        <w:t>黄塘村、陂头村、正河村开展巡林工作，重点督导森林防灭火卡点值守情况，现场调研指导正河乡村森林公园建设。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县委常委、政法委书记、县级林长刘宏春开展巡林工作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21日，县委常委、政法委书记、县级林长刘宏春在城厢镇督导森林防灭火工作，现场检查队伍配备、值班制度、物资保障等落实情况，深入黄埠村、镇仔村、小慕村沿路查看森林防灭火宣传和露天焚烧治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副县长、公安局长、县级林长曾宪荣开展巡林工作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10月12日、19日、21日，副县长、公安局长、县级林长曾宪荣到茅山林场等地督导森林防灭火工作，召开林区森林防灭火工作调度会，深入罗坑分场防灭火卡点检查。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副县长、县级林长许瑞强开展巡林工作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10月20日，副县长、县级林长许瑞强在高峰公司开展巡林工作，重点督查森林防灭火和当前林业重点工作，深入兆坑林场林区及周边村庄实地开展巡查。</w:t>
      </w:r>
    </w:p>
    <w:p>
      <w:pPr>
        <w:keepNext w:val="0"/>
        <w:keepLines w:val="0"/>
        <w:pageBreakBefore w:val="0"/>
        <w:kinsoku/>
        <w:wordWrap/>
        <w:overflowPunct/>
        <w:topLinePunct w:val="0"/>
        <w:autoSpaceDE/>
        <w:autoSpaceDN/>
        <w:bidi w:val="0"/>
        <w:adjustRightInd/>
        <w:snapToGrid/>
        <w:spacing w:line="520" w:lineRule="exact"/>
        <w:ind w:firstLine="643" w:firstLineChars="200"/>
        <w:jc w:val="center"/>
        <w:textAlignment w:val="auto"/>
        <w:rPr>
          <w:rFonts w:hint="eastAsia" w:ascii="仿宋" w:hAnsi="仿宋" w:eastAsia="仿宋" w:cs="仿宋"/>
          <w:sz w:val="32"/>
          <w:szCs w:val="32"/>
          <w:u w:val="none"/>
          <w:lang w:val="en-US" w:eastAsia="zh-CN"/>
        </w:rPr>
      </w:pPr>
      <w:r>
        <w:rPr>
          <w:rFonts w:hint="eastAsia" w:asciiTheme="minorHAnsi" w:hAnsiTheme="minorHAnsi" w:eastAsiaTheme="minorEastAsia" w:cstheme="minorBidi"/>
          <w:b/>
          <w:bCs/>
          <w:kern w:val="2"/>
          <w:sz w:val="32"/>
          <w:szCs w:val="32"/>
          <w:u w:val="none"/>
          <w:lang w:val="en-US" w:eastAsia="zh-CN" w:bidi="ar-SA"/>
        </w:rPr>
        <w:t>副县长、县级林长</w:t>
      </w:r>
      <w:r>
        <w:rPr>
          <w:rFonts w:hint="eastAsia" w:cstheme="minorBidi"/>
          <w:b/>
          <w:bCs/>
          <w:kern w:val="2"/>
          <w:sz w:val="32"/>
          <w:szCs w:val="32"/>
          <w:u w:val="none"/>
          <w:lang w:val="en-US" w:eastAsia="zh-CN" w:bidi="ar-SA"/>
        </w:rPr>
        <w:t>肖进林</w:t>
      </w:r>
      <w:r>
        <w:rPr>
          <w:rFonts w:hint="eastAsia" w:asciiTheme="minorHAnsi" w:hAnsiTheme="minorHAnsi" w:eastAsiaTheme="minorEastAsia" w:cstheme="minorBidi"/>
          <w:b/>
          <w:bCs/>
          <w:kern w:val="2"/>
          <w:sz w:val="32"/>
          <w:szCs w:val="32"/>
          <w:u w:val="none"/>
          <w:lang w:val="en-US" w:eastAsia="zh-CN" w:bidi="ar-SA"/>
        </w:rPr>
        <w:t>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10月19日，副县长、县级林长肖进林在龙源坝镇坪山村开展巡林工作，重点调研指导森林防灭火各项工作落实情况。</w:t>
      </w:r>
    </w:p>
    <w:p>
      <w:pPr>
        <w:keepNext w:val="0"/>
        <w:keepLines w:val="0"/>
        <w:pageBreakBefore w:val="0"/>
        <w:kinsoku/>
        <w:wordWrap/>
        <w:overflowPunct/>
        <w:topLinePunct w:val="0"/>
        <w:autoSpaceDE/>
        <w:autoSpaceDN/>
        <w:bidi w:val="0"/>
        <w:adjustRightInd/>
        <w:snapToGrid/>
        <w:spacing w:line="520" w:lineRule="exact"/>
        <w:ind w:firstLine="643" w:firstLineChars="200"/>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cstheme="minorBidi"/>
          <w:b/>
          <w:bCs/>
          <w:kern w:val="2"/>
          <w:sz w:val="32"/>
          <w:szCs w:val="32"/>
          <w:u w:val="none"/>
          <w:lang w:val="en-US" w:eastAsia="zh-CN" w:bidi="ar-SA"/>
        </w:rPr>
        <w:t>副县长、</w:t>
      </w:r>
      <w:r>
        <w:rPr>
          <w:rFonts w:hint="eastAsia" w:asciiTheme="minorHAnsi" w:hAnsiTheme="minorHAnsi" w:eastAsiaTheme="minorEastAsia" w:cstheme="minorBidi"/>
          <w:b/>
          <w:bCs/>
          <w:kern w:val="2"/>
          <w:sz w:val="32"/>
          <w:szCs w:val="32"/>
          <w:u w:val="none"/>
          <w:lang w:val="en-US" w:eastAsia="zh-CN" w:bidi="ar-SA"/>
        </w:rPr>
        <w:t>县级林长</w:t>
      </w:r>
      <w:r>
        <w:rPr>
          <w:rFonts w:hint="eastAsia" w:cstheme="minorBidi"/>
          <w:b/>
          <w:bCs/>
          <w:kern w:val="2"/>
          <w:sz w:val="32"/>
          <w:szCs w:val="32"/>
          <w:u w:val="none"/>
          <w:lang w:val="en-US" w:eastAsia="zh-CN" w:bidi="ar-SA"/>
        </w:rPr>
        <w:t>罗书文</w:t>
      </w:r>
      <w:r>
        <w:rPr>
          <w:rFonts w:hint="eastAsia" w:asciiTheme="minorHAnsi" w:hAnsiTheme="minorHAnsi" w:eastAsiaTheme="minorEastAsia" w:cstheme="minorBidi"/>
          <w:b/>
          <w:bCs/>
          <w:kern w:val="2"/>
          <w:sz w:val="32"/>
          <w:szCs w:val="32"/>
          <w:u w:val="none"/>
          <w:lang w:val="en-US" w:eastAsia="zh-CN" w:bidi="ar-SA"/>
        </w:rPr>
        <w:t>开展巡林工作</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10月11日、23日，副县长、县级林长罗书文到社迳乡江口村开展巡林工作，现场督查指导森林防灭火、松材线虫病处治等工作，检查防灭火卡点值守情况。</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bCs/>
          <w:sz w:val="36"/>
          <w:szCs w:val="36"/>
          <w:lang w:val="en-US" w:eastAsia="zh-CN"/>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仿宋" w:hAnsi="仿宋" w:eastAsia="仿宋" w:cs="仿宋"/>
          <w:b w:val="0"/>
          <w:bCs w:val="0"/>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县林业局党组专题组织学习贯彻总林长令</w:t>
      </w:r>
    </w:p>
    <w:p>
      <w:pPr>
        <w:keepNext w:val="0"/>
        <w:keepLines w:val="0"/>
        <w:pageBreakBefore w:val="0"/>
        <w:kinsoku/>
        <w:wordWrap/>
        <w:overflowPunct/>
        <w:topLinePunct w:val="0"/>
        <w:autoSpaceDE/>
        <w:autoSpaceDN/>
        <w:bidi w:val="0"/>
        <w:adjustRightInd/>
        <w:snapToGrid/>
        <w:spacing w:beforeAutospacing="0" w:line="520" w:lineRule="exact"/>
        <w:ind w:firstLine="640" w:firstLineChars="200"/>
        <w:jc w:val="left"/>
        <w:textAlignment w:val="auto"/>
        <w:rPr>
          <w:rFonts w:hint="default" w:ascii="仿宋" w:hAnsi="仿宋" w:eastAsia="仿宋" w:cs="仿宋"/>
          <w:b w:val="0"/>
          <w:bCs w:val="0"/>
          <w:kern w:val="2"/>
          <w:sz w:val="32"/>
          <w:szCs w:val="32"/>
          <w:u w:val="none"/>
          <w:lang w:val="en-US" w:eastAsia="zh-CN" w:bidi="ar-SA"/>
        </w:rPr>
      </w:pPr>
      <w:r>
        <w:rPr>
          <w:rFonts w:hint="default" w:ascii="仿宋" w:hAnsi="仿宋" w:eastAsia="仿宋" w:cs="仿宋"/>
          <w:b w:val="0"/>
          <w:bCs w:val="0"/>
          <w:kern w:val="2"/>
          <w:sz w:val="32"/>
          <w:szCs w:val="32"/>
          <w:u w:val="none"/>
          <w:lang w:val="en-US" w:eastAsia="zh-CN" w:bidi="ar-SA"/>
        </w:rPr>
        <w:t>10月14日，县林业局召开党组（扩大）会议，专题组织学习省</w:t>
      </w:r>
      <w:r>
        <w:rPr>
          <w:rFonts w:hint="eastAsia" w:ascii="仿宋" w:hAnsi="仿宋" w:eastAsia="仿宋" w:cs="仿宋"/>
          <w:b w:val="0"/>
          <w:bCs w:val="0"/>
          <w:kern w:val="2"/>
          <w:sz w:val="32"/>
          <w:szCs w:val="32"/>
          <w:u w:val="none"/>
          <w:lang w:val="en-US" w:eastAsia="zh-CN" w:bidi="ar-SA"/>
        </w:rPr>
        <w:t>、</w:t>
      </w:r>
      <w:r>
        <w:rPr>
          <w:rFonts w:hint="default" w:ascii="仿宋" w:hAnsi="仿宋" w:eastAsia="仿宋" w:cs="仿宋"/>
          <w:b w:val="0"/>
          <w:bCs w:val="0"/>
          <w:kern w:val="2"/>
          <w:sz w:val="32"/>
          <w:szCs w:val="32"/>
          <w:u w:val="none"/>
          <w:lang w:val="en-US" w:eastAsia="zh-CN" w:bidi="ar-SA"/>
        </w:rPr>
        <w:t>市、县总林长令，</w:t>
      </w:r>
      <w:r>
        <w:rPr>
          <w:rFonts w:hint="eastAsia" w:ascii="仿宋" w:hAnsi="仿宋" w:eastAsia="仿宋" w:cs="仿宋"/>
          <w:b w:val="0"/>
          <w:bCs w:val="0"/>
          <w:kern w:val="2"/>
          <w:sz w:val="32"/>
          <w:szCs w:val="32"/>
          <w:u w:val="none"/>
          <w:lang w:val="en-US" w:eastAsia="zh-CN" w:bidi="ar-SA"/>
        </w:rPr>
        <w:t>要求</w:t>
      </w:r>
      <w:r>
        <w:rPr>
          <w:rFonts w:hint="default" w:ascii="仿宋" w:hAnsi="仿宋" w:eastAsia="仿宋" w:cs="仿宋"/>
          <w:b w:val="0"/>
          <w:bCs w:val="0"/>
          <w:kern w:val="2"/>
          <w:sz w:val="32"/>
          <w:szCs w:val="32"/>
          <w:u w:val="none"/>
          <w:lang w:val="en-US" w:eastAsia="zh-CN" w:bidi="ar-SA"/>
        </w:rPr>
        <w:t>局党组和广大林业职工增强工作责任感和使命感，增强思想自觉、行动自觉</w:t>
      </w:r>
      <w:r>
        <w:rPr>
          <w:rFonts w:hint="eastAsia" w:ascii="仿宋" w:hAnsi="仿宋" w:eastAsia="仿宋" w:cs="仿宋"/>
          <w:b w:val="0"/>
          <w:bCs w:val="0"/>
          <w:kern w:val="2"/>
          <w:sz w:val="32"/>
          <w:szCs w:val="32"/>
          <w:u w:val="none"/>
          <w:lang w:val="en-US" w:eastAsia="zh-CN" w:bidi="ar-SA"/>
        </w:rPr>
        <w:t>。</w:t>
      </w:r>
      <w:r>
        <w:rPr>
          <w:rFonts w:hint="default" w:ascii="仿宋" w:hAnsi="仿宋" w:eastAsia="仿宋" w:cs="仿宋"/>
          <w:b w:val="0"/>
          <w:bCs w:val="0"/>
          <w:kern w:val="2"/>
          <w:sz w:val="32"/>
          <w:szCs w:val="32"/>
          <w:u w:val="none"/>
          <w:lang w:val="en-US" w:eastAsia="zh-CN" w:bidi="ar-SA"/>
        </w:rPr>
        <w:t>各分管领导要认真研究，全面压实工作责任，统筹推动重点难点问题有效解决</w:t>
      </w:r>
      <w:r>
        <w:rPr>
          <w:rFonts w:hint="eastAsia" w:ascii="仿宋" w:hAnsi="仿宋" w:eastAsia="仿宋" w:cs="仿宋"/>
          <w:b w:val="0"/>
          <w:bCs w:val="0"/>
          <w:kern w:val="2"/>
          <w:sz w:val="32"/>
          <w:szCs w:val="32"/>
          <w:u w:val="none"/>
          <w:lang w:val="en-US" w:eastAsia="zh-CN" w:bidi="ar-SA"/>
        </w:rPr>
        <w:t>。</w:t>
      </w:r>
      <w:r>
        <w:rPr>
          <w:rFonts w:hint="default" w:ascii="仿宋" w:hAnsi="仿宋" w:eastAsia="仿宋" w:cs="仿宋"/>
          <w:b w:val="0"/>
          <w:bCs w:val="0"/>
          <w:kern w:val="2"/>
          <w:sz w:val="32"/>
          <w:szCs w:val="32"/>
          <w:u w:val="none"/>
          <w:lang w:val="en-US" w:eastAsia="zh-CN" w:bidi="ar-SA"/>
        </w:rPr>
        <w:t>各业务股室要深入基层，深入山头地块，现场判研，及时解决问题，确保各项工作顺利完成。</w:t>
      </w:r>
    </w:p>
    <w:p>
      <w:pPr>
        <w:keepNext w:val="0"/>
        <w:keepLines w:val="0"/>
        <w:pageBreakBefore w:val="0"/>
        <w:kinsoku/>
        <w:wordWrap/>
        <w:overflowPunct/>
        <w:topLinePunct w:val="0"/>
        <w:autoSpaceDE/>
        <w:autoSpaceDN/>
        <w:bidi w:val="0"/>
        <w:adjustRightInd/>
        <w:snapToGrid/>
        <w:spacing w:beforeAutospacing="0" w:line="520" w:lineRule="exact"/>
        <w:jc w:val="center"/>
        <w:textAlignment w:val="auto"/>
        <w:rPr>
          <w:rFonts w:hint="eastAsia" w:asciiTheme="minorHAnsi" w:hAnsiTheme="minorHAnsi" w:eastAsiaTheme="minorEastAsia" w:cstheme="minorBidi"/>
          <w:b/>
          <w:bCs/>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县林业局多措并举推进森林</w:t>
      </w:r>
      <w:r>
        <w:rPr>
          <w:rFonts w:hint="eastAsia" w:cstheme="minorBidi"/>
          <w:b/>
          <w:bCs/>
          <w:kern w:val="2"/>
          <w:sz w:val="32"/>
          <w:szCs w:val="32"/>
          <w:u w:val="none"/>
          <w:lang w:val="en-US" w:eastAsia="zh-CN" w:bidi="ar-SA"/>
        </w:rPr>
        <w:t>防灭火工作</w:t>
      </w:r>
    </w:p>
    <w:p>
      <w:pPr>
        <w:keepNext w:val="0"/>
        <w:keepLines w:val="0"/>
        <w:pageBreakBefore w:val="0"/>
        <w:kinsoku/>
        <w:wordWrap/>
        <w:overflowPunct/>
        <w:topLinePunct w:val="0"/>
        <w:autoSpaceDE/>
        <w:autoSpaceDN/>
        <w:bidi w:val="0"/>
        <w:adjustRightInd/>
        <w:snapToGrid/>
        <w:spacing w:beforeAutospacing="0" w:line="520" w:lineRule="exact"/>
        <w:jc w:val="left"/>
        <w:textAlignment w:val="auto"/>
        <w:rPr>
          <w:rFonts w:hint="eastAsia" w:ascii="仿宋" w:hAnsi="仿宋" w:eastAsia="仿宋" w:cs="仿宋"/>
          <w:b w:val="0"/>
          <w:bCs w:val="0"/>
          <w:kern w:val="2"/>
          <w:sz w:val="32"/>
          <w:szCs w:val="32"/>
          <w:u w:val="none"/>
          <w:lang w:val="en-US" w:eastAsia="zh-CN" w:bidi="ar-SA"/>
        </w:rPr>
      </w:pPr>
      <w:r>
        <w:rPr>
          <w:rFonts w:hint="eastAsia" w:asciiTheme="minorHAnsi" w:hAnsiTheme="minorHAnsi" w:eastAsiaTheme="minorEastAsia" w:cstheme="minorBidi"/>
          <w:b/>
          <w:bCs/>
          <w:kern w:val="2"/>
          <w:sz w:val="32"/>
          <w:szCs w:val="32"/>
          <w:u w:val="none"/>
          <w:lang w:val="en-US" w:eastAsia="zh-CN" w:bidi="ar-SA"/>
        </w:rPr>
        <w:t xml:space="preserve">    </w:t>
      </w:r>
      <w:r>
        <w:rPr>
          <w:rFonts w:hint="eastAsia" w:ascii="仿宋" w:hAnsi="仿宋" w:eastAsia="仿宋" w:cs="仿宋"/>
          <w:b w:val="0"/>
          <w:bCs w:val="0"/>
          <w:kern w:val="2"/>
          <w:sz w:val="32"/>
          <w:szCs w:val="32"/>
          <w:u w:val="none"/>
          <w:lang w:val="en-US" w:eastAsia="zh-CN" w:bidi="ar-SA"/>
        </w:rPr>
        <w:t>进入秋冬季以来，我县出现罕见的高温少雨极端天气，多项气象指标处于历史极低值，森林火险等级居高不下，森林防灭火形势异常严峻，</w:t>
      </w:r>
      <w:r>
        <w:rPr>
          <w:rFonts w:hint="default" w:ascii="仿宋" w:hAnsi="仿宋" w:eastAsia="仿宋" w:cs="仿宋"/>
          <w:b w:val="0"/>
          <w:bCs w:val="0"/>
          <w:kern w:val="2"/>
          <w:sz w:val="32"/>
          <w:szCs w:val="32"/>
          <w:u w:val="none"/>
          <w:lang w:val="en-US" w:eastAsia="zh-CN" w:bidi="ar-SA"/>
        </w:rPr>
        <w:t>县林业局结合工作实际</w:t>
      </w:r>
      <w:r>
        <w:rPr>
          <w:rFonts w:hint="eastAsia" w:ascii="仿宋" w:hAnsi="仿宋" w:eastAsia="仿宋" w:cs="仿宋"/>
          <w:b w:val="0"/>
          <w:bCs w:val="0"/>
          <w:kern w:val="2"/>
          <w:sz w:val="32"/>
          <w:szCs w:val="32"/>
          <w:u w:val="none"/>
          <w:lang w:val="en-US" w:eastAsia="zh-CN" w:bidi="ar-SA"/>
        </w:rPr>
        <w:t>，</w:t>
      </w:r>
      <w:r>
        <w:rPr>
          <w:rFonts w:hint="default" w:ascii="仿宋" w:hAnsi="仿宋" w:eastAsia="仿宋" w:cs="仿宋"/>
          <w:b w:val="0"/>
          <w:bCs w:val="0"/>
          <w:kern w:val="2"/>
          <w:sz w:val="32"/>
          <w:szCs w:val="32"/>
          <w:u w:val="none"/>
          <w:lang w:val="en-US" w:eastAsia="zh-CN" w:bidi="ar-SA"/>
        </w:rPr>
        <w:t>周密部署、多措并举，全力做好森林防灭火工作，确保森林</w:t>
      </w:r>
      <w:r>
        <w:rPr>
          <w:rFonts w:hint="eastAsia" w:ascii="仿宋" w:hAnsi="仿宋" w:eastAsia="仿宋" w:cs="仿宋"/>
          <w:b w:val="0"/>
          <w:bCs w:val="0"/>
          <w:kern w:val="2"/>
          <w:sz w:val="32"/>
          <w:szCs w:val="32"/>
          <w:u w:val="none"/>
          <w:lang w:val="en-US" w:eastAsia="zh-CN" w:bidi="ar-SA"/>
        </w:rPr>
        <w:t>资源</w:t>
      </w:r>
      <w:r>
        <w:rPr>
          <w:rFonts w:hint="default" w:ascii="仿宋" w:hAnsi="仿宋" w:eastAsia="仿宋" w:cs="仿宋"/>
          <w:b w:val="0"/>
          <w:bCs w:val="0"/>
          <w:kern w:val="2"/>
          <w:sz w:val="32"/>
          <w:szCs w:val="32"/>
          <w:u w:val="none"/>
          <w:lang w:val="en-US" w:eastAsia="zh-CN" w:bidi="ar-SA"/>
        </w:rPr>
        <w:t>安全</w:t>
      </w:r>
      <w:r>
        <w:rPr>
          <w:rFonts w:hint="eastAsia" w:ascii="仿宋" w:hAnsi="仿宋" w:eastAsia="仿宋" w:cs="仿宋"/>
          <w:b w:val="0"/>
          <w:bCs w:val="0"/>
          <w:kern w:val="2"/>
          <w:sz w:val="32"/>
          <w:szCs w:val="32"/>
          <w:u w:val="none"/>
          <w:lang w:val="en-US" w:eastAsia="zh-CN" w:bidi="ar-SA"/>
        </w:rPr>
        <w:t>：一是</w:t>
      </w:r>
      <w:r>
        <w:rPr>
          <w:rFonts w:hint="default" w:ascii="仿宋" w:hAnsi="仿宋" w:eastAsia="仿宋" w:cs="仿宋"/>
          <w:b w:val="0"/>
          <w:bCs w:val="0"/>
          <w:kern w:val="2"/>
          <w:sz w:val="32"/>
          <w:szCs w:val="32"/>
          <w:u w:val="none"/>
          <w:lang w:val="en-US" w:eastAsia="zh-CN" w:bidi="ar-SA"/>
        </w:rPr>
        <w:t>加强责任落实</w:t>
      </w:r>
      <w:r>
        <w:rPr>
          <w:rFonts w:hint="eastAsia" w:ascii="仿宋" w:hAnsi="仿宋" w:eastAsia="仿宋" w:cs="仿宋"/>
          <w:b w:val="0"/>
          <w:bCs w:val="0"/>
          <w:kern w:val="2"/>
          <w:sz w:val="32"/>
          <w:szCs w:val="32"/>
          <w:u w:val="none"/>
          <w:lang w:val="en-US" w:eastAsia="zh-CN" w:bidi="ar-SA"/>
        </w:rPr>
        <w:t>；二是</w:t>
      </w:r>
      <w:r>
        <w:rPr>
          <w:rFonts w:hint="default" w:ascii="仿宋" w:hAnsi="仿宋" w:eastAsia="仿宋" w:cs="仿宋"/>
          <w:b w:val="0"/>
          <w:bCs w:val="0"/>
          <w:kern w:val="2"/>
          <w:sz w:val="32"/>
          <w:szCs w:val="32"/>
          <w:u w:val="none"/>
          <w:lang w:val="en-US" w:eastAsia="zh-CN" w:bidi="ar-SA"/>
        </w:rPr>
        <w:t>加强宣传教育</w:t>
      </w:r>
      <w:r>
        <w:rPr>
          <w:rFonts w:hint="eastAsia" w:ascii="仿宋" w:hAnsi="仿宋" w:eastAsia="仿宋" w:cs="仿宋"/>
          <w:b w:val="0"/>
          <w:bCs w:val="0"/>
          <w:kern w:val="2"/>
          <w:sz w:val="32"/>
          <w:szCs w:val="32"/>
          <w:u w:val="none"/>
          <w:lang w:val="en-US" w:eastAsia="zh-CN" w:bidi="ar-SA"/>
        </w:rPr>
        <w:t>；三是</w:t>
      </w:r>
      <w:r>
        <w:rPr>
          <w:rFonts w:hint="default" w:ascii="仿宋" w:hAnsi="仿宋" w:eastAsia="仿宋" w:cs="仿宋"/>
          <w:b w:val="0"/>
          <w:bCs w:val="0"/>
          <w:kern w:val="2"/>
          <w:sz w:val="32"/>
          <w:szCs w:val="32"/>
          <w:u w:val="none"/>
          <w:lang w:val="en-US" w:eastAsia="zh-CN" w:bidi="ar-SA"/>
        </w:rPr>
        <w:t>加强督查力度</w:t>
      </w:r>
      <w:r>
        <w:rPr>
          <w:rFonts w:hint="eastAsia" w:ascii="仿宋" w:hAnsi="仿宋" w:eastAsia="仿宋" w:cs="仿宋"/>
          <w:b w:val="0"/>
          <w:bCs w:val="0"/>
          <w:kern w:val="2"/>
          <w:sz w:val="32"/>
          <w:szCs w:val="32"/>
          <w:u w:val="none"/>
          <w:lang w:val="en-US" w:eastAsia="zh-CN" w:bidi="ar-SA"/>
        </w:rPr>
        <w:t>；四是</w:t>
      </w:r>
      <w:r>
        <w:rPr>
          <w:rFonts w:hint="default" w:ascii="仿宋" w:hAnsi="仿宋" w:eastAsia="仿宋" w:cs="仿宋"/>
          <w:b w:val="0"/>
          <w:bCs w:val="0"/>
          <w:kern w:val="2"/>
          <w:sz w:val="32"/>
          <w:szCs w:val="32"/>
          <w:u w:val="none"/>
          <w:lang w:val="en-US" w:eastAsia="zh-CN" w:bidi="ar-SA"/>
        </w:rPr>
        <w:t>加强火源管控</w:t>
      </w:r>
      <w:r>
        <w:rPr>
          <w:rFonts w:hint="eastAsia" w:ascii="仿宋" w:hAnsi="仿宋" w:eastAsia="仿宋" w:cs="仿宋"/>
          <w:b w:val="0"/>
          <w:bCs w:val="0"/>
          <w:kern w:val="2"/>
          <w:sz w:val="32"/>
          <w:szCs w:val="32"/>
          <w:u w:val="none"/>
          <w:lang w:val="en-US" w:eastAsia="zh-CN" w:bidi="ar-SA"/>
        </w:rPr>
        <w:t>。</w:t>
      </w:r>
    </w:p>
    <w:p>
      <w:pPr>
        <w:keepNext w:val="0"/>
        <w:keepLines w:val="0"/>
        <w:pageBreakBefore w:val="0"/>
        <w:kinsoku/>
        <w:wordWrap/>
        <w:overflowPunct/>
        <w:topLinePunct w:val="0"/>
        <w:autoSpaceDE/>
        <w:autoSpaceDN/>
        <w:bidi w:val="0"/>
        <w:adjustRightInd/>
        <w:snapToGrid/>
        <w:spacing w:beforeAutospacing="0" w:line="520" w:lineRule="exact"/>
        <w:jc w:val="center"/>
        <w:textAlignment w:val="auto"/>
        <w:rPr>
          <w:rFonts w:hint="eastAsia" w:cstheme="minorBidi"/>
          <w:b/>
          <w:bCs/>
          <w:kern w:val="2"/>
          <w:sz w:val="32"/>
          <w:szCs w:val="32"/>
          <w:u w:val="none"/>
          <w:lang w:val="en-US" w:eastAsia="zh-CN" w:bidi="ar-SA"/>
        </w:rPr>
      </w:pPr>
      <w:r>
        <w:rPr>
          <w:rFonts w:hint="eastAsia" w:cstheme="minorBidi"/>
          <w:b/>
          <w:bCs/>
          <w:kern w:val="2"/>
          <w:sz w:val="32"/>
          <w:szCs w:val="32"/>
          <w:u w:val="none"/>
          <w:lang w:val="en-US" w:eastAsia="zh-CN" w:bidi="ar-SA"/>
        </w:rPr>
        <w:t>部分乡镇依法查处多起违规野外用火行为</w:t>
      </w:r>
    </w:p>
    <w:p>
      <w:pPr>
        <w:keepNext w:val="0"/>
        <w:keepLines w:val="0"/>
        <w:pageBreakBefore w:val="0"/>
        <w:kinsoku/>
        <w:wordWrap/>
        <w:overflowPunct/>
        <w:topLinePunct w:val="0"/>
        <w:autoSpaceDE/>
        <w:autoSpaceDN/>
        <w:bidi w:val="0"/>
        <w:adjustRightInd/>
        <w:snapToGrid/>
        <w:spacing w:beforeAutospacing="0" w:line="520" w:lineRule="exact"/>
        <w:ind w:firstLine="640" w:firstLineChars="200"/>
        <w:jc w:val="both"/>
        <w:textAlignment w:val="auto"/>
        <w:rPr>
          <w:rFonts w:hint="eastAsia"/>
          <w:sz w:val="32"/>
          <w:szCs w:val="32"/>
          <w:u w:val="thick"/>
          <w:lang w:val="en-US" w:eastAsia="zh-CN"/>
        </w:rPr>
      </w:pPr>
      <w:r>
        <w:rPr>
          <w:rFonts w:hint="eastAsia" w:ascii="仿宋" w:hAnsi="仿宋" w:eastAsia="仿宋" w:cs="仿宋"/>
          <w:b w:val="0"/>
          <w:bCs w:val="0"/>
          <w:kern w:val="2"/>
          <w:sz w:val="32"/>
          <w:szCs w:val="32"/>
          <w:u w:val="none"/>
          <w:lang w:val="en-US" w:eastAsia="zh-CN" w:bidi="ar-SA"/>
        </w:rPr>
        <w:t>异常干旱天气持续，火险等级居高不下，各乡镇加大野外火源管控力度，严查一切野外用火，做到发现一起查处一起，确保森林资源安全。10月份，全县乡镇共查处违规野外用火行为21起，其中：金龙镇7起、大吉山镇4起、龙源坝镇4起、陂头镇3起、中寨乡1起、社迳乡1起、龙下乡1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32"/>
          <w:szCs w:val="32"/>
          <w:u w:val="thick"/>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sz w:val="32"/>
          <w:szCs w:val="32"/>
          <w:u w:val="thick"/>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楷体" w:hAnsi="楷体" w:eastAsia="楷体" w:cs="楷体"/>
          <w:sz w:val="32"/>
          <w:szCs w:val="32"/>
          <w:lang w:val="en-US" w:eastAsia="zh-CN"/>
        </w:rPr>
      </w:pPr>
      <w:r>
        <w:rPr>
          <w:rFonts w:hint="eastAsia"/>
          <w:sz w:val="32"/>
          <w:szCs w:val="32"/>
          <w:u w:val="thick"/>
          <w:lang w:val="en-US" w:eastAsia="zh-CN"/>
        </w:rPr>
        <w:t xml:space="preserve">                                                       </w:t>
      </w:r>
      <w:r>
        <w:rPr>
          <w:rFonts w:hint="eastAsia"/>
          <w:sz w:val="32"/>
          <w:szCs w:val="32"/>
          <w:lang w:val="en-US" w:eastAsia="zh-CN"/>
        </w:rPr>
        <w:t xml:space="preserve">                                                                               </w:t>
      </w:r>
      <w:r>
        <w:rPr>
          <w:rFonts w:hint="eastAsia" w:ascii="楷体" w:hAnsi="楷体" w:eastAsia="楷体" w:cs="楷体"/>
          <w:sz w:val="32"/>
          <w:szCs w:val="32"/>
          <w:lang w:val="en-US" w:eastAsia="zh-CN"/>
        </w:rPr>
        <w:t>报：县总林长、副总林长、县级林长</w:t>
      </w:r>
    </w:p>
    <w:p>
      <w:pPr>
        <w:keepNext w:val="0"/>
        <w:keepLines w:val="0"/>
        <w:pageBreakBefore w:val="0"/>
        <w:tabs>
          <w:tab w:val="left" w:pos="2286"/>
        </w:tabs>
        <w:kinsoku/>
        <w:wordWrap/>
        <w:overflowPunct/>
        <w:topLinePunct w:val="0"/>
        <w:autoSpaceDE/>
        <w:autoSpaceDN/>
        <w:bidi w:val="0"/>
        <w:adjustRightInd/>
        <w:snapToGrid/>
        <w:spacing w:line="520" w:lineRule="exact"/>
        <w:jc w:val="left"/>
        <w:textAlignment w:val="auto"/>
        <w:rPr>
          <w:rFonts w:hint="default" w:eastAsiaTheme="minorEastAsia"/>
          <w:sz w:val="32"/>
          <w:szCs w:val="32"/>
          <w:lang w:val="en-US" w:eastAsia="zh-CN"/>
        </w:rPr>
      </w:pPr>
      <w:r>
        <w:rPr>
          <w:rFonts w:hint="eastAsia" w:ascii="楷体" w:hAnsi="楷体" w:eastAsia="楷体" w:cs="楷体"/>
          <w:sz w:val="32"/>
          <w:szCs w:val="32"/>
          <w:u w:val="thick"/>
          <w:lang w:val="en-US" w:eastAsia="zh-CN"/>
        </w:rPr>
        <w:t>发：各乡（镇）、场、公司，县林长制协作成员单位</w:t>
      </w:r>
      <w:r>
        <w:rPr>
          <w:rFonts w:hint="eastAsia"/>
          <w:sz w:val="32"/>
          <w:szCs w:val="32"/>
          <w:u w:val="thick"/>
          <w:lang w:val="en-US" w:eastAsia="zh-CN"/>
        </w:rPr>
        <w:t xml:space="preserve">          </w:t>
      </w:r>
      <w:r>
        <w:rPr>
          <w:rFonts w:hint="eastAsia"/>
          <w:sz w:val="32"/>
          <w:szCs w:val="32"/>
          <w:lang w:val="en-US" w:eastAsia="zh-CN"/>
        </w:rPr>
        <w:t xml:space="preserve">                                  </w:t>
      </w:r>
    </w:p>
    <w:sectPr>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TFhNDgyZGM3MjE5NzM3YzQzZTMyNjUwN2RlZDcifQ=="/>
  </w:docVars>
  <w:rsids>
    <w:rsidRoot w:val="10903958"/>
    <w:rsid w:val="02482FCE"/>
    <w:rsid w:val="03527038"/>
    <w:rsid w:val="075701F6"/>
    <w:rsid w:val="07BA3CFF"/>
    <w:rsid w:val="0A790AF7"/>
    <w:rsid w:val="0F774D6D"/>
    <w:rsid w:val="10903958"/>
    <w:rsid w:val="11D24E50"/>
    <w:rsid w:val="17167AB0"/>
    <w:rsid w:val="1879145A"/>
    <w:rsid w:val="19665ACE"/>
    <w:rsid w:val="1AFD11C6"/>
    <w:rsid w:val="1D5B4F26"/>
    <w:rsid w:val="20EE157B"/>
    <w:rsid w:val="238144E9"/>
    <w:rsid w:val="24B61690"/>
    <w:rsid w:val="259A01AF"/>
    <w:rsid w:val="262D08E5"/>
    <w:rsid w:val="29EC632F"/>
    <w:rsid w:val="2A2658E2"/>
    <w:rsid w:val="2BB31278"/>
    <w:rsid w:val="2DE32A85"/>
    <w:rsid w:val="30E12562"/>
    <w:rsid w:val="31141CD2"/>
    <w:rsid w:val="32DE45FD"/>
    <w:rsid w:val="36330094"/>
    <w:rsid w:val="374E5F22"/>
    <w:rsid w:val="38DF603A"/>
    <w:rsid w:val="3B253993"/>
    <w:rsid w:val="3BC53FD4"/>
    <w:rsid w:val="3DC8149C"/>
    <w:rsid w:val="3E7763F2"/>
    <w:rsid w:val="40EF16D7"/>
    <w:rsid w:val="45DD2BA6"/>
    <w:rsid w:val="47B20654"/>
    <w:rsid w:val="48B2721C"/>
    <w:rsid w:val="49601348"/>
    <w:rsid w:val="4D956961"/>
    <w:rsid w:val="4E683099"/>
    <w:rsid w:val="4FA7106A"/>
    <w:rsid w:val="4FF746EE"/>
    <w:rsid w:val="5098324A"/>
    <w:rsid w:val="54D569CF"/>
    <w:rsid w:val="5BC36A9D"/>
    <w:rsid w:val="5D2235A7"/>
    <w:rsid w:val="5DCE4477"/>
    <w:rsid w:val="5FA70856"/>
    <w:rsid w:val="638D7E72"/>
    <w:rsid w:val="655A62C0"/>
    <w:rsid w:val="670502E0"/>
    <w:rsid w:val="688B1C6B"/>
    <w:rsid w:val="68AB56C3"/>
    <w:rsid w:val="699F26CB"/>
    <w:rsid w:val="69BE611E"/>
    <w:rsid w:val="6C7C50CB"/>
    <w:rsid w:val="711C46F3"/>
    <w:rsid w:val="717E737E"/>
    <w:rsid w:val="748702F8"/>
    <w:rsid w:val="77685E00"/>
    <w:rsid w:val="78837FE7"/>
    <w:rsid w:val="78D71DC9"/>
    <w:rsid w:val="79AD08F7"/>
    <w:rsid w:val="7F0C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2739</Words>
  <Characters>2790</Characters>
  <Lines>0</Lines>
  <Paragraphs>0</Paragraphs>
  <TotalTime>13</TotalTime>
  <ScaleCrop>false</ScaleCrop>
  <LinksUpToDate>false</LinksUpToDate>
  <CharactersWithSpaces>3003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2022-06-08T03:16:00Z</dcterms:created>
  <dc:creator>秋枫暮霞惋红曲</dc:creator>
  <cp:lastModifiedBy>秋枫暮霞惋红曲</cp:lastModifiedBy>
  <cp:lastPrinted>2022-10-08T02:41:00Z</cp:lastPrinted>
  <dcterms:modified xsi:type="dcterms:W3CDTF">2022-11-02T08:29:05Z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E3F85B7A7AB24D04BCE669CEE0AE3F53</vt:lpwstr>
  </property>
</Properties>
</file>