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金龙镇行政权力目录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共91项</w:t>
      </w: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eastAsia="zh-CN"/>
        </w:rPr>
        <w:t>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</w:p>
    <w:tbl>
      <w:tblPr>
        <w:tblStyle w:val="5"/>
        <w:tblW w:w="885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88"/>
        <w:gridCol w:w="1317"/>
        <w:gridCol w:w="4809"/>
        <w:gridCol w:w="109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事项名称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权力类型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6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3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定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依</w:t>
            </w:r>
            <w:r>
              <w:rPr>
                <w:rFonts w:hint="eastAsia" w:ascii="仿宋_GB2312" w:hAnsi="仿宋_GB2312" w:eastAsia="仿宋_GB2312" w:cs="仿宋_GB2312"/>
                <w:spacing w:val="3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</w:rPr>
              <w:t>据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农村村民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6"/>
                <w:sz w:val="21"/>
                <w:szCs w:val="21"/>
              </w:rPr>
              <w:t>不超出原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有宅基地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范围建设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7"/>
                <w:sz w:val="21"/>
                <w:szCs w:val="21"/>
              </w:rPr>
              <w:t>住宅的乡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村建设规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划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许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（委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托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）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1.《中华人民共和国城乡规划法》第四十一条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第二款:在乡、村庄规划区</w:t>
            </w:r>
            <w:r>
              <w:rPr>
                <w:rFonts w:hint="eastAsia" w:ascii="仿宋_GB2312" w:hAnsi="仿宋_GB2312" w:eastAsia="仿宋_GB2312" w:cs="仿宋_GB2312"/>
                <w:spacing w:val="3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内使用原有宅基地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进行农村村民住宅建设的规划管理办法，由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、自治区、直辖市制定。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2.《江西省城乡规划条例》第三十二条第一款: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各项建设用地和建设工程应当符合城乡规划，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依法取得规划许可。规划许可证件包括选址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意见书、建设用地规划许可证、建设工程规划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许可证、乡村建设规划许可证。第四十九条第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二款:核发乡村建设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规划许可证的，应当明确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建筑面积，房屋位置。在乡、村庄规划区内，农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村村民不超出原有宅基地范围建设住宅的，城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市、县人民政府城乡规划主管部门可以委托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6"/>
                <w:sz w:val="21"/>
                <w:szCs w:val="21"/>
              </w:rPr>
              <w:t>乡、镇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人民政府核发乡村建设规划许可证。 乡、镇人民政府应当自核发乡村建设规划许可  证之日起七日内，报城市、县人民政府城乡规  划主管部门备案。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农村村民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住宅用地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批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《中华人民共和国土地管理法》第六十二条第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四款:农村村民住宅用地，由乡（镇）人民政府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审核批准;其中，涉及占用农用地的，依照本法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第四十四条的规定办理审批手续。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对承包期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内特殊情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形下需调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整个别农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户之间承 包的耕地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和草地的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审批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l.《中华人民共和国农村土地承包法》第二十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5"/>
                <w:sz w:val="21"/>
                <w:szCs w:val="21"/>
              </w:rPr>
              <w:t>八条:承包期内，发包方不得调整承包地。承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包期内，因自然灾害严重毁损承包地等特殊情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2"/>
                <w:sz w:val="21"/>
                <w:szCs w:val="21"/>
              </w:rPr>
              <w:t>形对个别农户之间承包的耕地和草地需要适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当调整的，必须经本集体经济组织成员的村民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会议三分之二以上成员或者三分之二以上村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民代表的同意，并报乡（镇）人民政府和县级人  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民政府农业农</w:t>
            </w: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村、林业和草原等主管部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门批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准。承包合同中约定不得调整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的，按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其约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定</w:t>
            </w:r>
            <w:r>
              <w:rPr>
                <w:rFonts w:hint="eastAsia" w:ascii="仿宋_GB2312" w:hAnsi="仿宋_GB2312" w:eastAsia="仿宋_GB2312" w:cs="仿宋_GB2312"/>
                <w:spacing w:val="7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2.《中华人民共和国草原法》第十三条第二款: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在草原承包经营期内，不得对承包经营者使用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的草原进行调整;个别确需适当调整的，必须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经本集体经济组织成员的村（牧）民会议三分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之二以上成员或者三分之二以上村（牧）民代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表的同意，并报乡（镇）人民政府和县级人民政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府草原行政主管部门批准。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3.《江西省实施〈中华人民共和国农村土地承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包法〉办法》第二十三条:承包期内，发包方不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得调整承包地。但有下列特殊情形之一的，经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本集体经济组织成员的村民会议三分之二以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上成员或者三分之二以上村民代表同意，并报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所在地乡（镇）人民政府和县级人民政府农村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土地承包经营管理部门批准，可以依法对个别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农户之间承包的耕地和草地作适当调整:（一）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因自然灾害严重毁损承包地的;（二）承包地被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依法征收、征用或者占用，承包方自愿放弃部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分安置补偿，要求继续承包土地的;（三）法律、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法规规定的其他特殊情形。承包合同中约定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5"/>
                <w:sz w:val="21"/>
                <w:szCs w:val="21"/>
              </w:rPr>
              <w:t>不得调整的，按照其约定。第五十三条:辖有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农村土地的城市居民委员会、国有垦殖场、国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有林场、国有园艺场发包土地的，参照本办法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执行。辖有村的街道办事处，履行乡（镇）人民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2"/>
                <w:sz w:val="21"/>
                <w:szCs w:val="21"/>
              </w:rPr>
              <w:t>政府按照本办法规定的管理农村土地承包经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营及承包经营合同的职责。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农民集体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所有的土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地由本集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体经济组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织以外的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单位或者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个人承包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经营审批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rightChars="0" w:firstLine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1.《中华人民共和国农村土地承包法》第五十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9"/>
                <w:sz w:val="21"/>
                <w:szCs w:val="21"/>
              </w:rPr>
              <w:t>二条:发包方将农村土地发包给本集体经济组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织以外的单位或者个人承包，应当事先经本集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8"/>
                <w:sz w:val="21"/>
                <w:szCs w:val="21"/>
              </w:rPr>
              <w:t>体经济组织成员的村民会议三分之二以上成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员或者三分之二以上村民代表的同意，并报乡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（镇）人民政府批准。由本集体经济组织以外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的单位或者个人承包的，应当对承包方的资信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8"/>
                <w:sz w:val="21"/>
                <w:szCs w:val="21"/>
              </w:rPr>
              <w:t>情况和经营能力进行审查后，再签订承包合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11"/>
                <w:sz w:val="21"/>
                <w:szCs w:val="21"/>
              </w:rPr>
              <w:t>同</w:t>
            </w:r>
            <w:r>
              <w:rPr>
                <w:rFonts w:hint="eastAsia" w:ascii="仿宋_GB2312" w:hAnsi="仿宋_GB2312" w:eastAsia="仿宋_GB2312" w:cs="仿宋_GB2312"/>
                <w:spacing w:val="9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11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0"/>
                <w:w w:val="103"/>
                <w:sz w:val="21"/>
                <w:szCs w:val="21"/>
              </w:rPr>
              <w:t>2.《中华人民共和国草原法》第十三条第三款: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集体所有的草原或者依法确定给集体经济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织使用的国家所有的草原由本集体经济</w:t>
            </w: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以外的单位或者个人承包经营的，必须经本集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体经济组织成员的村（牧）民会议三分之二以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上成员或者三分之二以上村（牧）民代表的同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意，并报乡（镇）人民政府批准。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1"/>
                <w:w w:val="105"/>
                <w:sz w:val="21"/>
                <w:szCs w:val="21"/>
              </w:rPr>
              <w:t>3.《江西省实施〈中华人民共和国农村土地承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包法〉办法》第五十三条:辖有农村土地的城市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居民委员会、国有垦殖场、国有林场、国有园艺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场发包土地的，参照本办法执行。辖有村的街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道办事处，履行乡（镇）人民政府按照本办法规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8"/>
                <w:sz w:val="21"/>
                <w:szCs w:val="21"/>
              </w:rPr>
              <w:t>定的管理农村土地承包经营及承包经营合同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-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责</w:t>
            </w:r>
            <w:r>
              <w:rPr>
                <w:rFonts w:hint="eastAsia" w:ascii="仿宋_GB2312" w:hAnsi="仿宋_GB2312" w:eastAsia="仿宋_GB2312" w:cs="仿宋_GB2312"/>
                <w:spacing w:val="-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林木采伐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许可证核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position w:val="1"/>
                <w:sz w:val="21"/>
                <w:szCs w:val="21"/>
              </w:rPr>
              <w:t>发（委托）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《中华人民共和国森林法》第五十七条:采伐许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可证由县级以上人民政府林业主管部门核发。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县级以上人民政府林业主管部门应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当采取措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施，方便申请人办理采伐许可证。农村居民采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伐自留山和个人承包集体林地上的林木，由县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级人民政府林业主管部门或者其委托的乡镇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人民政府核发采伐许可证。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10"/>
                <w:w w:val="96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w w:val="96"/>
                <w:sz w:val="21"/>
                <w:szCs w:val="21"/>
                <w:highlight w:val="none"/>
              </w:rPr>
              <w:t>限于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>农村居民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  <w:highlight w:val="none"/>
              </w:rPr>
              <w:t>采伐自留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  <w:highlight w:val="none"/>
              </w:rPr>
              <w:t>山和个人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highlight w:val="none"/>
              </w:rPr>
              <w:t>承包集体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  <w:highlight w:val="none"/>
              </w:rPr>
              <w:t>林地上的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:highlight w:val="none"/>
              </w:rPr>
              <w:t>林</w:t>
            </w:r>
            <w:r>
              <w:rPr>
                <w:rFonts w:hint="eastAsia" w:ascii="仿宋_GB2312" w:hAnsi="仿宋_GB2312" w:eastAsia="仿宋_GB2312" w:cs="仿宋_GB2312"/>
                <w:spacing w:val="-23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:highlight w:val="none"/>
              </w:rPr>
              <w:t>木</w:t>
            </w:r>
            <w:r>
              <w:rPr>
                <w:rFonts w:hint="eastAsia" w:ascii="仿宋_GB2312" w:hAnsi="仿宋_GB2312" w:eastAsia="仿宋_GB2312" w:cs="仿宋_GB2312"/>
                <w:spacing w:val="-34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2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99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>应</w:t>
            </w:r>
            <w:r>
              <w:rPr>
                <w:rFonts w:hint="eastAsia" w:ascii="仿宋_GB2312" w:hAnsi="仿宋_GB2312" w:eastAsia="仿宋_GB2312" w:cs="仿宋_GB2312"/>
                <w:spacing w:val="57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highlight w:val="none"/>
              </w:rPr>
              <w:t>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  <w:highlight w:val="none"/>
              </w:rPr>
              <w:t>在依法办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  <w:highlight w:val="none"/>
              </w:rPr>
              <w:t>理委托手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highlight w:val="none"/>
              </w:rPr>
              <w:t>续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highlight w:val="none"/>
              </w:rPr>
              <w:t>后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  <w:highlight w:val="none"/>
              </w:rPr>
              <w:t>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使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对适龄儿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童、少年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的父母或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者其他法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定监护人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无正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当理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由未按法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律规定送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适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龄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童、少年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入学接受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义务教育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的处罚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1.《中华人民共和国未成年人保护法》第十七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9"/>
                <w:sz w:val="21"/>
                <w:szCs w:val="21"/>
              </w:rPr>
              <w:t>条:未成年人的父母或者其他监护人不得实施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下列行为:……（五）放任或者迫使应当接受义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6"/>
                <w:sz w:val="21"/>
                <w:szCs w:val="21"/>
              </w:rPr>
              <w:t>务教育的未成年人失学、辍学;……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2.《中华人民共和国义务教育法》第五十八条;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适龄儿童、少年的父母或者其他法定监护人无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正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当理由未依照本法规定送适龄儿童、少年入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学接受义务教育的，由当地乡镇人民政府或者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县级人民政府教育行政部门给予批评教育，责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令限期改正。</w:t>
            </w:r>
            <w:r>
              <w:rPr>
                <w:rFonts w:hint="eastAsia" w:ascii="仿宋_GB2312" w:hAnsi="仿宋_GB2312" w:eastAsia="仿宋_GB2312" w:cs="仿宋_GB2312"/>
                <w:spacing w:val="8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第五十九条:有下列情形之一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的，依照有关法律、行政法规的规定予以处罚: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（一）胁迫或者诱骗应当接受义务教育的适龄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儿童、少年失学、辍学的;……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3.《教育行政处罚暂行实施办法》（国家教育委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员会令第</w:t>
            </w:r>
            <w:r>
              <w:rPr>
                <w:rFonts w:hint="eastAsia" w:ascii="仿宋_GB2312" w:hAnsi="仿宋_GB2312" w:eastAsia="仿宋_GB2312" w:cs="仿宋_GB2312"/>
                <w:spacing w:val="5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27号）第十一条:适龄儿童、少年的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父母或监护人，未按法律规定送子女或被监护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人就学接受义务教育的，城市由市、市辖区人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民政府或其指定机构，农村由乡级人民政府，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对经教育仍拒绝送子女或被监护人就学的，根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据情节轻重，给予罚款的处罚。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对农村居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民未经批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准或者违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反规划的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规定建住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宅的处罚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《村庄和集镇规划建设管理条例》（国务院令第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l116</w:t>
            </w:r>
            <w:r>
              <w:rPr>
                <w:rFonts w:hint="eastAsia" w:ascii="仿宋_GB2312" w:hAnsi="仿宋_GB2312" w:eastAsia="仿宋_GB2312" w:cs="仿宋_GB2312"/>
                <w:spacing w:val="8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号）第三十七条:在村庄、集镇规划区内，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未按规划审批程序批准或者违反规划的规定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进行建设，严重影响村庄、集镇规划的，由县级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人民政府建设行政主管部门责令停止建设，限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期拆除或者没收违法建筑物、构筑物和其他设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施;影响村庄、集镇规划，尚可采取改正</w:t>
            </w:r>
            <w:r>
              <w:rPr>
                <w:rFonts w:hint="eastAsia" w:ascii="仿宋_GB2312" w:hAnsi="仿宋_GB2312" w:eastAsia="仿宋_GB2312" w:cs="仿宋_GB2312"/>
                <w:spacing w:val="3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措施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的，由县级人民政府建设行政主管部门责令限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期改正，处以罚款。农村居民未经批准或者违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反规划的规定建住宅的，乡级人民政府可以依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照前款规定处罚。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5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对损坏村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庄和集镇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房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屋、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公共设施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5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和破坏村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容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貌、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环境卫生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行为的处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《村庄和集镇规划建设管理条例》（国务院令第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3"/>
                <w:sz w:val="21"/>
                <w:szCs w:val="21"/>
              </w:rPr>
              <w:t>116</w:t>
            </w:r>
            <w:r>
              <w:rPr>
                <w:rFonts w:hint="eastAsia" w:ascii="仿宋_GB2312" w:hAnsi="仿宋_GB2312" w:eastAsia="仿宋_GB2312" w:cs="仿宋_GB2312"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3"/>
                <w:sz w:val="21"/>
                <w:szCs w:val="21"/>
              </w:rPr>
              <w:t>号）第三十九条:有下列行为之一的，由乡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级人民政府责令停止侵害，可以处</w:t>
            </w:r>
            <w:r>
              <w:rPr>
                <w:rFonts w:hint="eastAsia"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以罚款;造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w w:val="101"/>
                <w:sz w:val="21"/>
                <w:szCs w:val="21"/>
              </w:rPr>
              <w:t>成损失的，并应当赔偿:（一）损坏村庄和集镇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的房屋、公共设施的;（二）乱堆粪便、垃圾、柴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草，破坏村容镇貌和环境卫生的。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对农村村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民未经批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准或者采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取欺骗手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段骗取批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准，非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占用土地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7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建住宅的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处罚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1.《中华人民共和国土地管理法》第七十八条: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农村村民未经批准或者采取欺</w:t>
            </w:r>
            <w:r>
              <w:rPr>
                <w:rFonts w:hint="eastAsia" w:ascii="仿宋_GB2312" w:hAnsi="仿宋_GB2312" w:eastAsia="仿宋_GB2312" w:cs="仿宋_GB2312"/>
                <w:spacing w:val="3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骗手段骗取批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准，非法占用土地建住宅的，由县级以上人民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政府农业农村主管部</w:t>
            </w:r>
            <w:r>
              <w:rPr>
                <w:rFonts w:hint="eastAsia" w:ascii="仿宋_GB2312" w:hAnsi="仿宋_GB2312" w:eastAsia="仿宋_GB2312" w:cs="仿宋_GB2312"/>
                <w:spacing w:val="4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门责令退还非法占用的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土地，限期拆除在非法占用的土地上新建的房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屋。超过省、自治区、直辖市规定的标准，多占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的土地以非法占用土地论处。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2.《江西省乡村振兴促进条例》第二十六条第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w w:val="102"/>
                <w:sz w:val="21"/>
                <w:szCs w:val="21"/>
              </w:rPr>
              <w:t>三款:依法赋予乡镇人民政府行使查处农村非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>法占用土地建住宅行为的行政执法权。乡镇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人民政府应当充实农村建房管理力量，完善宅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基地和农村建房审批监管制度，依法开展农村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>宅基地审批、建房审批管理和批后监管及服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务，依法整治违法违规建房。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对森林防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火重点期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内在森林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防火区野 外用火违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法行为的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处罚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《江西省森林防火条例》第四十六条:违反本条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例规定，森林防火重点期内在森林</w:t>
            </w:r>
            <w:r>
              <w:rPr>
                <w:rFonts w:hint="eastAsia" w:ascii="仿宋_GB2312" w:hAnsi="仿宋_GB2312" w:eastAsia="仿宋_GB2312" w:cs="仿宋_GB2312"/>
                <w:spacing w:val="3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防火</w:t>
            </w:r>
            <w:r>
              <w:rPr>
                <w:rFonts w:hint="eastAsia" w:ascii="仿宋_GB2312" w:hAnsi="仿宋_GB2312" w:eastAsia="仿宋_GB2312" w:cs="仿宋_GB2312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区烧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荒、烧田埂草、烧草木灰、焚烧秸杆、吸烟、烤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火、野炊、焚香烧纸、燃放烟花爆竹等野外用火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的，由森林防火人员进行教育劝阻或者制止违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法行为，并可由县级以上人民政府林业主管部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门或者乡（镇）人民政府给予警告，处二百元以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上一千元以下罚款;情节严重的，处一千元以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上三千元以下罚款。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11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对单位和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个人损坏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或者擅自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移动有钉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螺地带警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示标志的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处罚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行政处罚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《血吸虫病防治条例》（国务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院令第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463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号修正）五十一条:单位和个人损坏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或者擅自移动有钉螺地带警示标志的，由乡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（镇）人民政府责令修复或者赔偿损失，给予警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告;情节严重的，对单位处</w:t>
            </w:r>
            <w:r>
              <w:rPr>
                <w:rFonts w:hint="eastAsia" w:ascii="仿宋_GB2312" w:hAnsi="仿宋_GB2312" w:eastAsia="仿宋_GB2312" w:cs="仿宋_GB2312"/>
                <w:spacing w:val="6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1000</w:t>
            </w:r>
            <w:r>
              <w:rPr>
                <w:rFonts w:hint="eastAsia" w:ascii="仿宋_GB2312" w:hAnsi="仿宋_GB2312" w:eastAsia="仿宋_GB2312" w:cs="仿宋_GB2312"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元以上</w:t>
            </w:r>
            <w:r>
              <w:rPr>
                <w:rFonts w:hint="eastAsia" w:ascii="仿宋_GB2312" w:hAnsi="仿宋_GB2312" w:eastAsia="仿宋_GB2312" w:cs="仿宋_GB2312"/>
                <w:spacing w:val="5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3000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元以下的罚款，对个人处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50 元以上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200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元以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13"/>
                <w:sz w:val="21"/>
                <w:szCs w:val="21"/>
              </w:rPr>
              <w:t>下的罚款。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12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对电力设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施保护区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内危及电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力设施安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全的建筑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物、构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物或者种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植</w:t>
            </w:r>
            <w:r>
              <w:rPr>
                <w:rFonts w:hint="eastAsia" w:ascii="仿宋_GB2312" w:hAnsi="仿宋_GB2312" w:eastAsia="仿宋_GB2312" w:cs="仿宋_GB2312"/>
                <w:spacing w:val="39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植</w:t>
            </w:r>
            <w:r>
              <w:rPr>
                <w:rFonts w:hint="eastAsia" w:ascii="仿宋_GB2312" w:hAnsi="仿宋_GB2312" w:eastAsia="仿宋_GB2312" w:cs="仿宋_GB2312"/>
                <w:spacing w:val="37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物、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堆放物品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的责令强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拆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除、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砍伐或者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清除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《中华人民共和国电力法》第五十三条:电力管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理部门应当按照国务院有关电力设施保护的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规定，对电力设施保护区设立标志。任何单位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和个人不得在依法划定的电力设施保护区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修建可能危及电力设施安全的建筑物、构筑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物，不得种植可能危及电力设施安全的植物，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不得堆放可能危及电力设施安全的物品。在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依法划定电力设施保护区前已经种植的植物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妨碍电力设施安全的，应当修剪或者砍伐。第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六十九条:违反本法第五十三条规定，在依法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划定的电力设施保护区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内修建建筑物、构筑物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或者种植植物、堆放物品，危及电力设施安全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的，由当地人民政府责令强制拆除、砍伐或者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清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除</w:t>
            </w:r>
            <w:r>
              <w:rPr>
                <w:rFonts w:hint="eastAsia" w:ascii="仿宋_GB2312" w:hAnsi="仿宋_GB2312" w:eastAsia="仿宋_GB2312" w:cs="仿宋_GB2312"/>
                <w:spacing w:val="-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13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对非法种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植毒品原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植物的强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position w:val="1"/>
                <w:sz w:val="21"/>
                <w:szCs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55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position w:val="1"/>
                <w:sz w:val="21"/>
                <w:szCs w:val="21"/>
              </w:rPr>
              <w:t>制</w:t>
            </w:r>
            <w:r>
              <w:rPr>
                <w:rFonts w:hint="eastAsia" w:ascii="仿宋_GB2312" w:hAnsi="仿宋_GB2312" w:eastAsia="仿宋_GB2312" w:cs="仿宋_GB2312"/>
                <w:spacing w:val="56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position w:val="1"/>
                <w:sz w:val="21"/>
                <w:szCs w:val="21"/>
              </w:rPr>
              <w:t>止、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5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铲除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1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1.《中华人民共和国禁毒法》第十九条:国家对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麻醉药品药用原植物种植实行管制。禁止非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法种植罂粟、古柯植物、大麻植物以及国家规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定管制的可以用于提炼加工毒品的其他原植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物。禁止走私或者非法买卖、运输、携带、持有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未经灭活的毒品原植物种子或者幼苗。地方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各级人民政府发现非法种植毒品原植物的，应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当立即采取措施予以制止、铲除。村民委员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会、居民委员会发现非</w:t>
            </w:r>
            <w:r>
              <w:rPr>
                <w:rFonts w:hint="eastAsia" w:ascii="仿宋_GB2312" w:hAnsi="仿宋_GB2312" w:eastAsia="仿宋_GB2312" w:cs="仿宋_GB2312"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法种植毒品原植物的，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应当及时予以制止、铲除，并向当地公安机关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报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告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2.《江西省禁毒条例》第二十条第一款:各级人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民政府应当组织公安、农业、林业等部门加强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巡查，发现非法种植毒品原植物的，立即采取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措施予以制止、铲除。村民委员会、居民委员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会发现非法种植毒品原植物的，应当及时予以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制止、铲除，并向当地公安机关报告。其他单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位和个人发现非法种植毒品原植物的，应当立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即向公安机关报告。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14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地质灾害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应急疏散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1.《地质灾害防治条例》（国务院令第</w:t>
            </w:r>
            <w:r>
              <w:rPr>
                <w:rFonts w:hint="eastAsia" w:ascii="仿宋_GB2312" w:hAnsi="仿宋_GB2312" w:eastAsia="仿宋_GB2312" w:cs="仿宋_GB2312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394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号）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第二十九条:接到地质灾害险情报告的当地人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民政府、基层群众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自治组 织应当根据实际情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况，及时动员受到地质灾害威胁的居民以及其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他人员转移到安全地带;情况紧急时，可以强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行组织避灾疏散。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2.《江西省地质灾害防治条例》第三十一条第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一款;地质灾害发生地乡镇人民政府、街道办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事处和村（居）民委员会应当根据突发地质灾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害应急预案和县级以上人民政府地质灾害应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急指挥机构的要求，及时动员和组织受到地质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灾害威胁的人员转移、撤离到安全地带。情况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紧急时，应当强行组织避灾疏散。地质灾害险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情未消除前，被转移人员不得擅自返回，非抢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险救灾人员不得擅自进入。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15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2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对在乡、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村庄规划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区内未依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法取得乡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村建设规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划许可证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或者未按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照乡村建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设规划许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可证的规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定进行建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设的强制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拆除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行政强制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《中华人民共和国城乡规划法》第六十五条:在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乡、村庄规划区内未依法取得乡村建设规划许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可证或者未按照乡村建设规划许可证的规定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进行建设的，由乡、镇人民政府责令停止建设、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限期改正;逾期不改正的，可以拆除。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16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为应对突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发事件对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单位和个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人财产的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征用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行政征收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6"/>
                <w:sz w:val="21"/>
                <w:szCs w:val="21"/>
              </w:rPr>
              <w:t>《中华人民共和国突发事件应对法》第十二条: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有关人民政府及其部门为应对突发事件，可以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征用单位和个人的财产。被征用的财产在使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用完毕或者突发事件应急处置工作结束后，应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当及时返还。财产被征用或者征用后毁损、灭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失的，应当给予补偿。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17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自然灾害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资金和物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资救助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行政给付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1.《自然灾害救助条例》（国务院令第</w:t>
            </w:r>
            <w:r>
              <w:rPr>
                <w:rFonts w:hint="eastAsia" w:ascii="仿宋_GB2312" w:hAnsi="仿宋_GB2312" w:eastAsia="仿宋_GB2312" w:cs="仿宋_GB2312"/>
                <w:spacing w:val="8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577号公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3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2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号修正）第十四条:自然灾害发生并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达到自然灾害救助应急预案启动条件的，县级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以上人民政府或者人民政府的自然灾害救助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应急综合协调机构应当及时启动自然灾害救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助应急响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应，采取下列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一项或者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多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项措施: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……（三）紧急调拨、运输自然灾害救助应急资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金和物资，及时向受灾人员提供食品、饮用水、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衣被、取暖、临时住所、医疗防疫等应急救助，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13"/>
                <w:sz w:val="21"/>
                <w:szCs w:val="21"/>
              </w:rPr>
              <w:t>保障受灾人员基本生活;……第十九条第三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款:受灾地区人民政府应急管理等部门应当向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经审核确认的居民住房恢复重建补助对象发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8"/>
                <w:sz w:val="21"/>
                <w:szCs w:val="21"/>
              </w:rPr>
              <w:t>放补助资金和物资……第二十一条第一款:自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然灾害发生后的当年冬季、次年春季，受灾地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区人民政府应当为生活困难的受灾人员提供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基本生活救助。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2.《江西省实施〈自然灾害救助条例〉办法》第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三条第四款:乡镇人民政府、街道办事处负责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本行政区域自然灾害救助的具体实施工作。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18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森林病虫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害防治费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用的适当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扶持或补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助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4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行政给付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1"/>
                <w:w w:val="10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《森林病虫害防治条例》（国务院令第 46号）第  十九条:森林病虫害防 治费用，全民所有的森  林和林木，依照国家有关规定，分别从育林基  金、木竹销售收入、多种经营收入和事业费中  解决;集体和个人所有的森林和林木，由经营  者 负 担 ， 地 方 各 级 人 民 政 府 可 以 给 予 适 当 扶  持。对暂时没有经济收入的森林、林木和长期  没有经济收入的防护林、水源林、特种用途林  的森林经营单位和个人，其所需的森林病虫害  防治费用由地方各级人民政府给予适当扶持。 发生大面积暴发性或者危险性病虫害，森林经  营单位或者个人确实无力负担全部防 治费用  的，各级人民政府应当给予补助。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19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对生产经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营单位执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行有关安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全生产的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律、法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规和国家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标准或行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业标准的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情况进行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监督检查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1.《中华人民共和国安全生产法》第九条第二  款:乡镇人民政府和街道办事处，以及开发区、 工业园区、港区、风景区等应当明确负责安全  生产监督管理的有关工作机构及其职责，加强  安全生产监管力量建设，按照职责对本行政区  域 或 者 管 理 区 域 内 生 产 经 营 单 位 安 全 生 产 状  况进行监督检查，协助人民政府有关部门或者  按照授权依法履行安全生产监督管理职责。   2.《安全生产事故隐患排查治理暂行规定》（原  国家安全生产监督管理总局令第 16 号）第 五  条:各级安全监管监察部门按照职责对所辖区  域 内 生 产 经 营 单 位 排 查 治 理 事 故 隐 患 工 作 依  法实施综合监督管理;各级人民政府有关部门  在 各 自 职 责 范 围 内 对 生 产 经 营 单 位 排 查 治 理  事故隐患工作依法实施监督管理。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1"/>
                <w:w w:val="10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3.《 江 西 省 安 全 生 产 条 例 》 第 九 条 第 一 款:乡 、 镇人民政府以及街道办事处，开发区（工业园  区、产业园区）、新区、风景名胜 区管理机构等  地方政府派出机关，应当根据安全生产工作的  需要，明确负责安全生产监督管理的机构和人  员，按照职责加强对本辖区内生产经营单位安  全生产状况的监督检查，协助上级人民政府有  关 部 门 履 行 安 全 生 产 监 督 管 理 职 责 。 第 四 十  条第三款:乡、镇人民政府以及街道办事处，开  发区（工业园区、产业园区）、新区、风景名胜区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对生产经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营单位执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行有关安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全生产的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律、法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规和国家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标准或行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业标准的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情况进行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监督检查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52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管理机构，应当根据负有安全生 产监督管理职  责的部门制定的年度监督检查计划，制定本辖  区内安全生产年度监督 检查计划并实施。第  四 十 二 条 第 二 款:乡 、 镇 人 民 政 府 以 及 街 道 办  事处，开发区（工业园区、产业园区）、新区、风  景名胜区管理机构，对本辖区 内生产经营单位  进行监督检查时，行使以下职权:（一）进入生  产经营单位进行检查，调阅有关资料，向有关  单位和人员了解情况;（二）检查中发现安全生  产违法行为的，督促当场予以纠正或者要求限  期改正;依法应当给予行政处罚的，建议负有  安全生产监督管理职责的部 门作出行政处罚; （三）检查中发现事故隐患的，责令立即排除; 生产经营单位拒不排除的，报告负有安全生产  监督管理职责的部门处理;（四）检查中发现重  大事故隐患的，应当在责令立 即排除的同时， 报告负有安全生 产监督管理职责的部门，由负  有 安 全 生 产 监 督 管 理 职 责 的 部 门 依 照 本 条 例  有关规定采取必要的措施。                   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4.《江西省实施〈中华人民共和国矿山安全法〉 办法》第二十五条:乡（镇）人民政府必须加强  对乡镇矿山企业安全工作的监督和管理，履行  下列职责:（一）检查、督促乡镇矿山企业贯彻  执行矿山安全法律、法规;（二）制止无证开采、 越 界 开 采 和 其 他 危 害 矿 山 安 全 的 违 法 行 为 ; （三）督促乡镇矿山企业对职工进行安全教育  和培训;（四）组织乡镇矿山企业制定和落实矿  山事故隐患防范措施;（五）检查、督促乡镇矿  山企业安全技术措施专项费用的提取和使用;  （六）督促乡镇矿山企业定期检查、维修有特殊  安全要求的设备、器材、防护用品 以及安全检  测仪器;（七）组织乡镇矿山企业的安全抢险救  护，参加矿山事故的调查处理。               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5.《江西省烟花爆竹安全管理办法》第三条第  二款:乡（镇）人民政府、街道办事处全面负责  本地区烟花爆竹的安全监督管理工作。      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6.《江西省重大生产安全事故隐患排查治理办  法》第五条第二款:乡、镇人民政府以及街道办  事处、开发区（工业园区、产业园区）、新区、风  景 名 胜 区 管 理 机 构 等 地 方 人 民 政 府 派 出 机 关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对生产经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营单位执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行有关安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全生产的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律、法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规和国家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标准或行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业标准的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情况进行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监督检查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应当加强对本辖区事故隐患排查治理情况的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监督检查，并协助上级人民政府有关部门依法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履行事故隐患排查治理监督管理职责。第二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十五条第一款:县级以上人民政府负有安全生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产监督管理职责的部门、乡镇人民政府以及地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方人民政府派出机关应当按照职责分工，制订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安全生产年度监督检查计划，监督检查生产经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营单位的事故隐患排查治理情况。第二十七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条第一款:乡、镇人民政府以及街道办事处、开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发区（工业园区、产业园区）、新区、风景名胜区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管理机构等地方人民政府派出机关发现事故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隐患的，应当依法采取下列处理措施:（一）能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够立即排除的，应当责令立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即排除;生产经营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单位拒不排除的，报告负有安全生产监督管理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职责的部门处理;（二）发现重大事故隐患的，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应当在责令立即排除的同时，报告负有安全生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产监督管理职责的部门，由负有安全生产监督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管理职责的部门依法采取必要的措施。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对防汛抗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旱工作的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1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l.《中华人民共和国防洪法》第三十六条:各级  人民政府应当组织有关部门加强对水库大坝  的定期检查和监督管理……各级人民政府和  有关主管部门应当加强对尾矿坝的监督管理， 采取措施，避免因洪水导致垮坝。第三十八  条:防汛抗洪工作实行各级人民政府行政首长  负责制，统一指挥、分级分部门负责。          2.《中华人民共和国防汛条例》（国务院令第  86 号公布，第 588 号修正）第十五条:各级防  汛指挥部应 当在汛前对各类防 洪设施组织检  查，发现影响防洪安全的问题，责成责任单位  在规定的期限 内处理，不得贻误防 汛抗洪工  作。各有关部门和单位按照防汛指挥部的统  一部署，对所管辖的防洪工程设施进行汛前检  查后，必须将影响防洪安全的问题和处理措施  报有管辖权的防汛指挥部和上级主管部门，并  按照该防汛指挥部的要求予以处理。第十七  条第二款:各级地方人民政府必须对所管辖的  蓄滞洪区的通信、预报警报、避洪、撤退道路等  安全设施，以及紧急撤离和救生的准备工作进  行汛前检查，发现影响安全的问题，及时处理。 3.《中华人民共和国抗旱条例》（国务院令第  552 号）第三十条:各级人民政府应当对抗旱  责任制落实、抗旱预案编制、抗旱设施建设和  维护、抗旱物资储备等情况加强监督检查，发  现问题应当及时处理或者责成有关部门和单  位限期处理。                                  4.《江西省实施〈中华人民共和国防 洪法〉办 法》第二十七条:各级人民政府应当组织有关  部门对河道堤防、水库大坝等防洪工程设施进  行定期检查和监督管理。防 洪工程设施的主  管部门应当组织有关单位，对病险水库、险闸、 险堤等水工程进行除险加固，对重点水毁工程  进行修复。有关人民政府应当按照分级管理  权限，优先安排资金。各级人民政府和有关主  管部门应当加强对尾矿坝的监督管理，采取措  施，避免因洪水导致跨坝</w:t>
            </w:r>
            <w:r>
              <w:rPr>
                <w:rFonts w:hint="eastAsia" w:ascii="仿宋_GB2312" w:hAnsi="仿宋_GB2312" w:eastAsia="仿宋_GB2312" w:cs="仿宋_GB2312"/>
                <w:spacing w:val="20"/>
                <w:w w:val="102"/>
                <w:sz w:val="21"/>
                <w:szCs w:val="21"/>
              </w:rPr>
              <w:t>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5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对草地保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护、建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和利用情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况的监督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11"/>
                <w:sz w:val="21"/>
                <w:szCs w:val="21"/>
              </w:rPr>
              <w:t>《中华人民共和国草原法》第八条第三款:乡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（镇）人民政府应当加强对本行政区域内草原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保护、建设和利用情况的监督检查，根据需要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8"/>
                <w:sz w:val="21"/>
                <w:szCs w:val="21"/>
              </w:rPr>
              <w:t>可以设专职或者兼职人员负责具体监督检查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6"/>
                <w:sz w:val="21"/>
                <w:szCs w:val="21"/>
              </w:rPr>
              <w:t>工</w:t>
            </w:r>
            <w:r>
              <w:rPr>
                <w:rFonts w:hint="eastAsia" w:ascii="仿宋_GB2312" w:hAnsi="仿宋_GB2312" w:eastAsia="仿宋_GB2312" w:cs="仿宋_GB2312"/>
                <w:spacing w:val="-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6"/>
                <w:sz w:val="21"/>
                <w:szCs w:val="21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-2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6"/>
                <w:sz w:val="21"/>
                <w:szCs w:val="21"/>
              </w:rPr>
              <w:t>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协助做好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本行政区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域内食品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</w:rPr>
              <w:t>小</w:t>
            </w:r>
            <w:r>
              <w:rPr>
                <w:rFonts w:hint="eastAsia" w:ascii="仿宋_GB2312" w:hAnsi="仿宋_GB2312" w:eastAsia="仿宋_GB2312" w:cs="仿宋_GB2312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48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position w:val="1"/>
                <w:sz w:val="21"/>
                <w:szCs w:val="21"/>
              </w:rPr>
              <w:t>坊、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小</w:t>
            </w:r>
            <w:r>
              <w:rPr>
                <w:rFonts w:hint="eastAsia" w:ascii="仿宋_GB2312" w:hAnsi="仿宋_GB2312" w:eastAsia="仿宋_GB2312" w:cs="仿宋_GB2312"/>
                <w:spacing w:val="46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餐</w:t>
            </w:r>
            <w:r>
              <w:rPr>
                <w:rFonts w:hint="eastAsia" w:ascii="仿宋_GB2312" w:hAnsi="仿宋_GB2312" w:eastAsia="仿宋_GB2312" w:cs="仿宋_GB2312"/>
                <w:spacing w:val="51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饮、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小食杂店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和食品小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摊贩的监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督检查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《江西省食品小作坊小餐饮小食杂店小摊贩管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理条例》第四条第三款:乡镇人民政府、街道办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事处应当安排人员，做好本行政区域内食品小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作坊、小餐饮、小食杂店和食品小摊贩的安全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隐患排查、信息报告、宣传教育工作，协助食品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药品监督管理部门做好本行政区域内食品小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作坊、小餐饮、小食杂店和食品小摊贩的监督 </w:t>
            </w:r>
            <w:r>
              <w:rPr>
                <w:rFonts w:hint="eastAsia" w:ascii="仿宋_GB2312" w:hAnsi="仿宋_GB2312" w:eastAsia="仿宋_GB2312" w:cs="仿宋_GB2312"/>
                <w:spacing w:val="10"/>
                <w:w w:val="107"/>
                <w:sz w:val="21"/>
                <w:szCs w:val="21"/>
              </w:rPr>
              <w:t>管理工作。第三十七条:县级人民政府应当组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织本级食品药品监督管理、农业等部门制定包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括食品小作坊、小餐饮、小食杂店和食品小摊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贩监督管理的食品安全年度监督管理计划，组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织有关部门及乡镇人民政府、街道办事处对本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行政区域内食品小作坊、小餐饮、小食杂店和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食品小摊贩生产经营活动实施监督检查，查处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违法行为。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23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消防安全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行政检查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《中华人民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共和国消防法》第三十一条:在农业 收获季节、森林和草原防火期间、重大节假日 期间以及火灾多发季节，地方各级人民政府应 当组织开展有针对性的消防宣传教育，采取防 火措施，进行消防安全检查。第五十二条第一 款:地方各级人民政府应当落实消防工作责任 制，对本级人民政府有关部门履行消防安全职 责的情况进行监督检查。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24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农村幼儿  园 举 办、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停办登记 注册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《幼儿园管理条例》（国家教育委员会令第 4 号）第十一条:国家实行幼儿园登记注册制度， 未经登记注册，任何单位和个人不得举办幼儿  园。第十二条第二款:农村幼儿园的举办、停  办，由所在乡、镇人民政府登记注册，并报县人  民政府教育行政部门备案。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蓄滞洪区 运用 补偿 金确定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《蓄滞洪区运用补偿暂行办法》（国务院令第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286  号）第十九条:蓄滞洪区所在地的县级人  民政府在补偿资金拨付到位后，应当及时制定  具体补偿方案，由乡（镇）人民政府逐户确定具  体补偿金额，并由村（居）民委员会张榜公布。 补偿金额公布无异议后，由乡（镇）人民政府组  织发放补偿凭证，区 内居民持补偿凭 证、村  （居）民委员会出具的证明和身份证明到县级  财政主管部门指定的机构领取补偿金。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兵役登记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行政确认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《征兵工作条例》（1985  年 10 月24日国务院、 中央军委发布，国务院、军事委员会令第 316  号修订）第十二条:机关、团体、企业事业单位  和乡、民族乡、镇的人民政府以及街道办事处， 应当根据县、市兵役机关的安排，负责组 织本  单位和本地区的适龄男性公民进行兵役登记， 填写《兵役登记表》，依法确定应服兵役、免服  兵役和不得服兵役的人员，并报县、市兵役机  关批准。经兵役登记和初步审查合格的，称应  征 公 民 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对已登记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应征公民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的走访调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查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42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行政确认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《征兵工作条例》（1985  年 10 月 24 日国务院、 中央军委发布，国务院 、军事委员会令第  316  号修订）第二十一条:机关、团体、企业事业单  位、村民（居民）委员会和乡、民族乡、镇的人民  政府以及街道办事处和公安派出所，应当按照  征兵政治审查工作的有关规定，根据县、市征  兵办公室的安排和要求，对体格检查合格的应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征公民认真进行政治审查，重点查清他们的现 实 表 现 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对个人之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间、个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与单位之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间的土地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所有权和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使用权争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议的处理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42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行政裁决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1.《中华人民共和国土地管理法》第十四条:土  地所有权和使用权争议，由当事人协商解决;  协商不成的，由人民政府处理。单位之间的争  议，由县级以上人民政府处理;个人之间、个人  与单位之间的争议，由乡级人民政府或者县级  以上人民政府处理。  当 事 人 对 有 关 人 民 政 府  的处理决定不服的，可以自接到处理决定通知  之日起三十日内，向人民法院起诉。在土地所  有权和使用权争议解决前，任何一方不得改变  土地利用现状。                                 2.《土地权属争议调查处理办法》（国土资源部  令第 17 号发布，第 49 号修正）第四条;县级以  上 国 土 资 源 行 政 主 管 部 门 负 责 土 地 权 属 争 议  案件（以下简称争议案件）的调查和调解工作;  对需要依法作出处理决定的，拟定处理意见， 报 同 级 人 民 政 府 作 出 处 理 决 定 。 县 级 以 上 国  土 资 源 行 政 主 管 部 门 可 以 指 定 专 门 机 构 或 者  人员负责办理争议案件有关事宜。第五条;个  人之间、个人与单位之间、单位与单位之间发  生的争议案件，由争议土地所在地的县级国土  资源行政主管部 门调查处理。前款规定的个  人之间、个人与单位之间发生的争议案件，可  以根据当事人的申请，由乡级人民政府受理和  处理。第六条:设区的市、自治州国土资源行  政主管部门调查处理下列争议案件:（一）跨县  级行政区域的;（二）同级人民政府、上级国土  资源行政主管部门交办或者有关部门转送的。 第七条:省、自治区、直辖市国土资源行政主管  部 门 调 查 处 理 下 列 争 议 案 件:（一 ） 跨 设 区 的  市、自治州行政区域的;（二）争议一方为中央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对个人之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间、个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与单位之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间的土地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所有权和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6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使用权争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议的处理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rightChars="0" w:firstLine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国家机关或者其直属单位，且涉及土地面积较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大的;（三）争议一方为军队，且涉及土地面积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8"/>
                <w:sz w:val="21"/>
                <w:szCs w:val="21"/>
              </w:rPr>
              <w:t>较大的;（四）在本行政区域内有较大影响的;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（五）同级人民政府、国土资源部交办或者有关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9"/>
                <w:sz w:val="21"/>
                <w:szCs w:val="21"/>
              </w:rPr>
              <w:t>部门转送的。第九条:当事人发生土地权属争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议，经协商不能解决的，可以依法向县级以上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人民政府或者乡级人民政府提出处理申请，也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可以依照本办法第五、六、七、八条的规定，向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有关的国土资源行政主管部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门提出调查处理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9"/>
                <w:sz w:val="21"/>
                <w:szCs w:val="21"/>
              </w:rPr>
              <w:t>申请。第三十三条:乡级人民政府处理土地权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属争议，参照本办法执行。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3.《江西省调处土地权属争议暂行规定》第八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10"/>
                <w:sz w:val="21"/>
                <w:szCs w:val="21"/>
              </w:rPr>
              <w:t>条:个人之间、个人与单位之间发生的土地权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属争议，由土地所在地乡（镇）人民政府管辖;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跨乡（镇）的，由县人民政府管辖。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对个人之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间、个人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与单位之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间草地所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权、使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用权争议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的处理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《中华人民共和国草原法》第十六条:草原所有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权、使用权的争议，由当事人协商解决;协商不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4"/>
                <w:sz w:val="21"/>
                <w:szCs w:val="21"/>
              </w:rPr>
              <w:t>成的，由有关人民政府处理。单位之间的争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议，由县级以上人民政府处理;个人之间、个人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与单位之间的争议，由乡（镇）人民政府或者县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级以上人民政府处理。当事人对有关人民政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府的处理决定不服的，可以依法向人民法院起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诉。在草原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权属争议解决前，任何一方不得改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变草原利用现状，不得破坏草原和草原上的设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</w:t>
            </w:r>
            <w:r>
              <w:rPr>
                <w:rFonts w:hint="eastAsia" w:ascii="仿宋_GB2312" w:hAnsi="仿宋_GB2312" w:eastAsia="仿宋_GB2312" w:cs="仿宋_GB2312"/>
                <w:spacing w:val="4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对个人之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间、个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与单位之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4"/>
                <w:sz w:val="21"/>
                <w:szCs w:val="21"/>
              </w:rPr>
              <w:t>间发生的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林木所有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权和林地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使用权争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议的处理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行政裁决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1.《中华人民共和国森林法》第二十二条:单位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之间发生的林木、林地所有权和使用权争议，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由县级以上人民政府依法处理。个人之间、个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人与单位之间发生的林木所有权和林地使用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权争议，由乡镇人民政府或者县级以上人民政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府依法处理。当事人对有关人民政府的处理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决定不服的，可以自接到处理决定通知之日起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三十日内，向人民法院起诉。在林木、林地权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属争议解决前，除因森林防火、林业有害生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防治、国家重大基础设施建设等需要外，当事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人任何一方不得砍伐有争议的林木或者改变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林地现状。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2.《江西省山林权属争议调解处理办法》第十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8"/>
                <w:sz w:val="21"/>
                <w:szCs w:val="21"/>
              </w:rPr>
              <w:t>条:公民之间、公民与全民所有制单位或集体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所有制单位之间发生的山林权属争议，应先由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当事人双方协商解决。协商不能达成协议的，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当事人可向山林坐落地所在乡（镇）人民政府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提出调处申请;跨乡（镇）的，可向县自然资源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主管部</w:t>
            </w:r>
            <w:r>
              <w:rPr>
                <w:rFonts w:hint="eastAsia" w:ascii="仿宋_GB2312" w:hAnsi="仿宋_GB2312" w:eastAsia="仿宋_GB2312" w:cs="仿宋_GB2312"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门提出调处申请。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对乡村集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体所有制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企业设立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的审核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《中华人民共和国乡村集体所有制企业条例》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（国务院令第</w:t>
            </w:r>
            <w:r>
              <w:rPr>
                <w:rFonts w:hint="eastAsia" w:ascii="仿宋_GB2312" w:hAnsi="仿宋_GB2312" w:eastAsia="仿宋_GB2312" w:cs="仿宋_GB2312"/>
                <w:spacing w:val="5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59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号发布，第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588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号修正）第十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四条第一款:设立企业必须依照法律、法规，经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乡级人民政府审核后，报请县级人民政府乡镇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企业主管部门以及法律、法规规定的有关部门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批准，持有关批准文件向企业所在地工商行政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管理机关办理登记，经核准领取《企业法人营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业执照》或者《营业执照》后始得营业，并向税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务机关办理税务登记。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5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设置农村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公益性墓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地审核</w:t>
            </w:r>
          </w:p>
        </w:tc>
        <w:tc>
          <w:tcPr>
            <w:tcW w:w="13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48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1.《殡葬管理条例》（国务院令第</w:t>
            </w:r>
            <w:r>
              <w:rPr>
                <w:rFonts w:hint="eastAsia" w:ascii="仿宋_GB2312" w:hAnsi="仿宋_GB2312" w:eastAsia="仿宋_GB2312" w:cs="仿宋_GB2312"/>
                <w:spacing w:val="7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225</w:t>
            </w:r>
            <w:r>
              <w:rPr>
                <w:rFonts w:hint="eastAsia" w:ascii="仿宋_GB2312" w:hAnsi="仿宋_GB2312" w:eastAsia="仿宋_GB2312" w:cs="仿宋_GB2312"/>
                <w:spacing w:val="5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号发布，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第</w:t>
            </w:r>
            <w:r>
              <w:rPr>
                <w:rFonts w:hint="eastAsia" w:ascii="仿宋_GB2312" w:hAnsi="仿宋_GB2312" w:eastAsia="仿宋_GB2312" w:cs="仿宋_GB2312"/>
                <w:spacing w:val="9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628号修正）第八条第三款:农村为村民设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置公益性墓地，经乡级人民政府审核同意后，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3"/>
                <w:w w:val="99"/>
                <w:sz w:val="21"/>
                <w:szCs w:val="21"/>
              </w:rPr>
              <w:t>报县级人民政府民政部门审批。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2.《江西省殡葬管理办法》第七条第一款:兴建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殡葬设施应符合城市建设规划，并按下列规定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履行审批手续:（一）设置农村村民公益性墓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地，经乡级人民政府审核同意后，报县级人民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政府民政部门审批;……</w:t>
            </w:r>
          </w:p>
        </w:tc>
        <w:tc>
          <w:tcPr>
            <w:tcW w:w="10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困难残疾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人生活补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贴和重度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残疾人护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理补贴的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6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1.《中华人民共和国残疾人保障法》第四十八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6"/>
                <w:sz w:val="21"/>
                <w:szCs w:val="21"/>
              </w:rPr>
              <w:t>条:各级人民政府对生活确有</w:t>
            </w:r>
            <w:r>
              <w:rPr>
                <w:rFonts w:hint="eastAsia" w:ascii="仿宋_GB2312" w:hAnsi="仿宋_GB2312" w:eastAsia="仿宋_GB2312" w:cs="仿宋_GB2312"/>
                <w:spacing w:val="5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6"/>
                <w:sz w:val="21"/>
                <w:szCs w:val="21"/>
              </w:rPr>
              <w:t>困难的残疾人，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通过多种渠道给予生活、教育、住房和其他社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会救助。县级以上地方人民政府对享受最低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生活保障待遇后生</w:t>
            </w:r>
            <w:r>
              <w:rPr>
                <w:rFonts w:hint="eastAsia" w:ascii="仿宋_GB2312" w:hAnsi="仿宋_GB2312" w:eastAsia="仿宋_GB2312" w:cs="仿宋_GB2312"/>
                <w:spacing w:val="3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活仍有特别困难的残疾人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家庭，应当采取其他措施保障其基本生活。各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级人民政府对贫困残疾人的基本医疗、康复服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务、必要的辅助器具的配置和更换，应当按照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规定给予救助。对生活不能自理的残疾人，地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方各级人民政府应当根据情况给予护理补贴。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2.《国务院关于全面建立困难残疾人生活补贴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和重度残疾人护理补贴制度</w:t>
            </w:r>
            <w:r>
              <w:rPr>
                <w:rFonts w:hint="eastAsia" w:ascii="仿宋_GB2312" w:hAnsi="仿宋_GB2312" w:eastAsia="仿宋_GB2312" w:cs="仿宋_GB2312"/>
                <w:spacing w:val="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的意见》（国发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〔2015</w:t>
            </w:r>
            <w:r>
              <w:rPr>
                <w:rFonts w:hint="eastAsia" w:ascii="仿宋_GB2312" w:hAnsi="仿宋_GB2312" w:eastAsia="仿宋_GB2312" w:cs="仿宋_GB2312"/>
                <w:spacing w:val="-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〕52</w:t>
            </w:r>
            <w:r>
              <w:rPr>
                <w:rFonts w:hint="eastAsia" w:ascii="仿宋_GB2312" w:hAnsi="仿宋_GB2312" w:eastAsia="仿宋_GB2312" w:cs="仿宋_GB2312"/>
                <w:spacing w:val="7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号）:三、申领程序和管理办法（二）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逐级审核。街道办事处或乡镇政府依托社会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救助、社会服务"一门受理、协同办理”机制，受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理残疾人两项补贴申请并进行初审。初审合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格材料报送县级残联进行相关审核。审核合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格材料转送县级人民政府民政部门审定，残疾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人家庭经济状况依托居民家庭经济状况核对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4"/>
                <w:sz w:val="21"/>
                <w:szCs w:val="21"/>
              </w:rPr>
              <w:t>机制审核。审定合格材料由县级人民政府民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政部门会同县级残联报同级财政部</w:t>
            </w:r>
            <w:r>
              <w:rPr>
                <w:rFonts w:hint="eastAsia" w:ascii="仿宋_GB2312" w:hAnsi="仿宋_GB2312" w:eastAsia="仿宋_GB2312" w:cs="仿宋_GB2312"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门申请拨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22"/>
                <w:w w:val="116"/>
                <w:sz w:val="21"/>
                <w:szCs w:val="21"/>
              </w:rPr>
              <w:t>付资金。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临时救助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审核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《社会救助暂行办法》（国务院令第</w:t>
            </w:r>
            <w:r>
              <w:rPr>
                <w:rFonts w:hint="eastAsia" w:ascii="仿宋_GB2312" w:hAnsi="仿宋_GB2312" w:eastAsia="仿宋_GB2312" w:cs="仿宋_GB2312"/>
                <w:spacing w:val="6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649</w:t>
            </w:r>
            <w:r>
              <w:rPr>
                <w:rFonts w:hint="eastAsia"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7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5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号修正）第四十七条:国家对因火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灾、交通事故等意外事件，家庭成员突发重大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疾病等原因，导致基本生活暂时出现严重困难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的家庭，或者因生活必需支出突然增加超出家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庭承受能力，导致基本生活暂时出现严重困难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的最低生活保障家庭，以及遭遇其他特殊困难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的家庭，给予临时救助。第</w:t>
            </w:r>
            <w:r>
              <w:rPr>
                <w:rFonts w:hint="eastAsia" w:ascii="仿宋_GB2312" w:hAnsi="仿宋_GB2312" w:eastAsia="仿宋_GB2312" w:cs="仿宋_GB2312"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四十八条;申请临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时救助的，应当向乡镇人民政府、街道办事处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提出，经审核、公示后，由县级人民政府民政部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门审批;救助金额较</w:t>
            </w:r>
            <w:r>
              <w:rPr>
                <w:rFonts w:hint="eastAsia" w:ascii="仿宋_GB2312" w:hAnsi="仿宋_GB2312" w:eastAsia="仿宋_GB2312" w:cs="仿宋_GB2312"/>
                <w:spacing w:val="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小的，县级人民政府民政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部门可以委托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乡镇人民政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府、街道办事处审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批。情况紧急的，可以按照规定简化审</w:t>
            </w:r>
            <w:r>
              <w:rPr>
                <w:rFonts w:hint="eastAsia" w:ascii="仿宋_GB2312" w:hAnsi="仿宋_GB2312" w:eastAsia="仿宋_GB2312" w:cs="仿宋_GB2312"/>
                <w:spacing w:val="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批手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续</w:t>
            </w:r>
            <w:r>
              <w:rPr>
                <w:rFonts w:hint="eastAsia"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position w:val="1"/>
                <w:sz w:val="21"/>
                <w:szCs w:val="21"/>
                <w:highlight w:val="none"/>
              </w:rPr>
              <w:t>较</w:t>
            </w:r>
            <w:r>
              <w:rPr>
                <w:rFonts w:hint="eastAsia" w:ascii="仿宋_GB2312" w:hAnsi="仿宋_GB2312" w:eastAsia="仿宋_GB2312" w:cs="仿宋_GB2312"/>
                <w:spacing w:val="69"/>
                <w:position w:val="1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position w:val="1"/>
                <w:sz w:val="21"/>
                <w:szCs w:val="21"/>
                <w:highlight w:val="none"/>
              </w:rPr>
              <w:t>小</w:t>
            </w:r>
            <w:r>
              <w:rPr>
                <w:rFonts w:hint="eastAsia" w:ascii="仿宋_GB2312" w:hAnsi="仿宋_GB2312" w:eastAsia="仿宋_GB2312" w:cs="仿宋_GB2312"/>
                <w:spacing w:val="60"/>
                <w:position w:val="1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position w:val="1"/>
                <w:sz w:val="21"/>
                <w:szCs w:val="21"/>
                <w:highlight w:val="none"/>
              </w:rPr>
              <w:t>的，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县级人民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政府民政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  <w:highlight w:val="none"/>
              </w:rPr>
              <w:t>部门可以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依法委托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  <w:highlight w:val="none"/>
              </w:rPr>
              <w:t>乡镇人民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7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政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府、街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highlight w:val="none"/>
              </w:rPr>
              <w:t>道办事处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highlight w:val="none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-19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highlight w:val="none"/>
              </w:rPr>
              <w:t>批</w:t>
            </w:r>
            <w:r>
              <w:rPr>
                <w:rFonts w:hint="eastAsia" w:ascii="仿宋_GB2312" w:hAnsi="仿宋_GB2312" w:eastAsia="仿宋_GB2312" w:cs="仿宋_GB2312"/>
                <w:spacing w:val="-29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0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农村村民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易地新建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或者超出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原有宅基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地范围建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设住宅的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乡村建设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规划许可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初</w:t>
            </w:r>
            <w:r>
              <w:rPr>
                <w:rFonts w:hint="eastAsia" w:ascii="仿宋_GB2312" w:hAnsi="仿宋_GB2312" w:eastAsia="仿宋_GB2312" w:cs="仿宋_GB2312"/>
                <w:spacing w:val="4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《江西省城乡规划条例》第四十九条第一款:在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乡、村庄规划区内，农村村民易地新建或者超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出原有宅基地范围建设住宅的，应当按照以下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程序办理乡村建设规划许可证:（一）农村村民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应当持土地使用证明、村民委员会书面意见等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材料向乡、镇人民政府提出申请;（二）乡、镇人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民政府应当自受理之日起十日内，将初审意见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及申报材料报城市、县人民政府城乡规划主管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部门审查;（三）城市、县人民政府城乡规划主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管部门应当自收到初审意见之日起十日内作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出审查决定。核发乡村建设规划许可证的，应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当明确建筑面积，房屋位置。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在乡、村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庄规划区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内进行乡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镇</w:t>
            </w:r>
            <w:r>
              <w:rPr>
                <w:rFonts w:hint="eastAsia" w:ascii="仿宋_GB2312" w:hAnsi="仿宋_GB2312" w:eastAsia="仿宋_GB2312" w:cs="仿宋_GB2312"/>
                <w:spacing w:val="23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企</w:t>
            </w:r>
            <w:r>
              <w:rPr>
                <w:rFonts w:hint="eastAsia" w:ascii="仿宋_GB2312" w:hAnsi="仿宋_GB2312" w:eastAsia="仿宋_GB2312" w:cs="仿宋_GB2312"/>
                <w:spacing w:val="21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position w:val="1"/>
                <w:sz w:val="21"/>
                <w:szCs w:val="21"/>
              </w:rPr>
              <w:t>业、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乡村公共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施、公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益事业建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设、生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产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经营性设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施、单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位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的其他工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4"/>
                <w:sz w:val="21"/>
                <w:szCs w:val="21"/>
              </w:rPr>
              <w:t>程建设以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及在国有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土地上建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住宅的初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 w:right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1.《中华人民共和国城乡规划法》第四十一条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第一款:在乡、村庄规划区内进行乡镇企业、乡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村公共设施和公益事业建设的，建设单位或者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个人应当向乡、镇人民政府提出申请，由乡、镇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人民政府报城市、县人民政府城乡规划主管部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门核发乡村建设规划许可证。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2.《江西省村镇规划建设管理条例》第十五条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7"/>
                <w:sz w:val="21"/>
                <w:szCs w:val="21"/>
              </w:rPr>
              <w:t>第一款:在村镇规划区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7"/>
                <w:sz w:val="21"/>
                <w:szCs w:val="21"/>
              </w:rPr>
              <w:t>内兴建公共设施、公益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事业设施、生产经营性设施、单位的其他工程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9"/>
                <w:sz w:val="21"/>
                <w:szCs w:val="21"/>
              </w:rPr>
              <w:t>建设以及在国有土地上建住宅的，必须经乡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（镇）人民政府审核、县级人民政府建设主管部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门审查同意并出具村镇规划选址意见书后，依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法办理用地批准手续。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在村镇规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划区内进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行临时建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设的审查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1.《中华人民共和国城乡规划法》第四十四条;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在城市、镇规划区内进行临时建设的，应当经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城市、县人民政府城乡规划主管部门批准。临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时建设影响近期建设规划或者控制性详细规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划的实施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以及交通、市容、安全等的，不得批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准。临时建设应当在批准的使用期限内自行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拆除。临时建设和临时用地规划管理的具体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办法，由省、自治区、直辖市人民政府制定。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2.《江西省村镇规划建设管理条例》第十六条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w w:val="102"/>
                <w:sz w:val="21"/>
                <w:szCs w:val="21"/>
              </w:rPr>
              <w:t>第一款:严格控制在村镇规划区内进行临时建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设。确需建设的，必须经乡（镇）人民政府审查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同意后，依法办理临时建设用地审批手续。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廉租住房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保障申请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0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《廉租住房保障办法》（建设部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国家发展改革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委</w:t>
            </w:r>
            <w:r>
              <w:rPr>
                <w:rFonts w:hint="eastAsia" w:ascii="仿宋_GB2312" w:hAnsi="仿宋_GB2312" w:eastAsia="仿宋_GB2312" w:cs="仿宋_GB2312"/>
                <w:spacing w:val="5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监察部</w:t>
            </w:r>
            <w:r>
              <w:rPr>
                <w:rFonts w:hint="eastAsia" w:ascii="仿宋_GB2312" w:hAnsi="仿宋_GB2312" w:eastAsia="仿宋_GB2312" w:cs="仿宋_GB2312"/>
                <w:spacing w:val="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民政部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财政部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国土资源部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人民银行</w:t>
            </w:r>
            <w:r>
              <w:rPr>
                <w:rFonts w:hint="eastAsia" w:ascii="仿宋_GB2312" w:hAnsi="仿宋_GB2312" w:eastAsia="仿宋_GB2312" w:cs="仿宋_GB2312"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税</w:t>
            </w:r>
            <w:r>
              <w:rPr>
                <w:rFonts w:hint="eastAsia" w:ascii="仿宋_GB2312" w:hAnsi="仿宋_GB2312" w:eastAsia="仿宋_GB2312" w:cs="仿宋_GB2312"/>
                <w:spacing w:val="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务总局</w:t>
            </w:r>
            <w:r>
              <w:rPr>
                <w:rFonts w:hint="eastAsia" w:ascii="仿宋_GB2312" w:hAnsi="仿宋_GB2312" w:eastAsia="仿宋_GB2312" w:cs="仿宋_GB2312"/>
                <w:spacing w:val="8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国家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统计局令第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162</w:t>
            </w:r>
            <w:r>
              <w:rPr>
                <w:rFonts w:hint="eastAsia" w:ascii="仿宋_GB2312" w:hAnsi="仿宋_GB2312" w:eastAsia="仿宋_GB2312" w:cs="仿宋_GB2312"/>
                <w:spacing w:val="9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号）第十七条第一款:申请廉租住房保障，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按照下列程序办理;（一）申请廉租住房保障</w:t>
            </w:r>
            <w:r>
              <w:rPr>
                <w:rFonts w:hint="eastAsia" w:ascii="仿宋_GB2312" w:hAnsi="仿宋_GB2312" w:eastAsia="仿宋_GB2312" w:cs="仿宋_GB2312"/>
                <w:spacing w:val="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家庭，应当由户主向户口所在地街道办事处或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3"/>
                <w:sz w:val="21"/>
                <w:szCs w:val="21"/>
              </w:rPr>
              <w:t>者镇人民政府提出书面申请;（二）街道办事处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或者镇人民政府应当自受理申请之日起</w:t>
            </w:r>
            <w:r>
              <w:rPr>
                <w:rFonts w:hint="eastAsia" w:ascii="仿宋_GB2312" w:hAnsi="仿宋_GB2312" w:eastAsia="仿宋_GB2312" w:cs="仿宋_GB2312"/>
                <w:spacing w:val="4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30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内，就申请人的家庭收入、家庭住房状况是否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符合规定条件进行审核，提出初审意见并张榜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公布，将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初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审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意</w:t>
            </w:r>
            <w:r>
              <w:rPr>
                <w:rFonts w:hint="eastAsia" w:ascii="仿宋_GB2312" w:hAnsi="仿宋_GB2312" w:eastAsia="仿宋_GB2312" w:cs="仿宋_GB2312"/>
                <w:spacing w:val="-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见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和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材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料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一并报送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（区）、县人民政府建设（住房保障）主管部门;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9"/>
                <w:sz w:val="21"/>
                <w:szCs w:val="21"/>
              </w:rPr>
              <w:t>……第二十四条第一、二款:已领取租赁住房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补贴或者配租廉租住房的城市低收入住房</w:t>
            </w:r>
            <w:r>
              <w:rPr>
                <w:rFonts w:hint="eastAsia" w:ascii="仿宋_GB2312" w:hAnsi="仿宋_GB2312" w:eastAsia="仿宋_GB2312" w:cs="仿宋_GB2312"/>
                <w:spacing w:val="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难家庭，应当按年度向所在地街道办事处或者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镇人民政府如实申报家庭人口、收入及住房等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7"/>
                <w:sz w:val="21"/>
                <w:szCs w:val="21"/>
              </w:rPr>
              <w:t>变动情况。街道办事处或者镇人民政府可以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对申报情况进行核实、张榜公布，并将申报情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况及核实结果报建设（住房保障）主管部门。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申请进入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光荣院集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中供养的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6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受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理、优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惠服务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《光荣院管理办法》（民政部令第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40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号公布，退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役军人事务部令第</w:t>
            </w:r>
            <w:r>
              <w:rPr>
                <w:rFonts w:hint="eastAsia" w:ascii="仿宋_GB2312" w:hAnsi="仿宋_GB2312" w:eastAsia="仿宋_GB2312" w:cs="仿宋_GB2312"/>
                <w:spacing w:val="5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4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号修订）第八条:申请享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受光荣院集中供养、优惠服务，应当由本人向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户籍地村（社区）退役军人服务站提出申请，或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3"/>
                <w:w w:val="99"/>
                <w:sz w:val="21"/>
                <w:szCs w:val="21"/>
              </w:rPr>
              <w:t>者由其居民委员会（村民委员会）向乡镇（街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道）退役军人服务站代为提出申请。退役军人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服务站应当在</w:t>
            </w:r>
            <w:r>
              <w:rPr>
                <w:rFonts w:hint="eastAsia" w:ascii="仿宋_GB2312" w:hAnsi="仿宋_GB2312" w:eastAsia="仿宋_GB2312" w:cs="仿宋_GB2312"/>
                <w:spacing w:val="6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3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个工作日内将申请材料报光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荣院，光荣院初审后及时报其主管部门审核批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准。光荣院根据其主管部门下达的计划和任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务安排集中供养、优惠服务对象入院，并根据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实际情况接收优待服务对象。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对因自然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灾害受损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居民住房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恢复重建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补助对象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的审核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1.《自然灾害救助条例》（国务院令第</w:t>
            </w:r>
            <w:r>
              <w:rPr>
                <w:rFonts w:hint="eastAsia" w:ascii="仿宋_GB2312" w:hAnsi="仿宋_GB2312" w:eastAsia="仿宋_GB2312" w:cs="仿宋_GB2312"/>
                <w:spacing w:val="6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577</w:t>
            </w:r>
            <w:r>
              <w:rPr>
                <w:rFonts w:hint="eastAsia" w:ascii="仿宋_GB2312" w:hAnsi="仿宋_GB2312" w:eastAsia="仿宋_GB2312" w:cs="仿宋_GB2312"/>
                <w:spacing w:val="3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号修正）第二十条:居民住房恢复重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建补助对象由受灾人员本人申请或者由村民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小组、居民小组提名。经村民委员会、居民委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员会民主评议，符合救助条件的，在自然村、社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区范围内公示;无异议或者经村民委员会、居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民委员会民主评议异议不成立的，由村民委员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会、居民委员会将评议意见和有关材料提交乡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镇人民政府、街道办事处审核，报县级人民政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府应急管理等部门审批。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2.《江西省实施〈自然灾害救助条例）办法》第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十六条第二款:受灾地区村（居）民委员会、乡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镇人民政府和街道办事处应当对本行政区域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内因灾损毁居民住房情况进行调查、登记，并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逐级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汇 总</w:t>
            </w:r>
            <w:r>
              <w:rPr>
                <w:rFonts w:hint="eastAsia" w:ascii="仿宋_GB2312" w:hAnsi="仿宋_GB2312" w:eastAsia="仿宋_GB2312" w:cs="仿宋_GB2312"/>
                <w:spacing w:val="-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上报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级</w:t>
            </w:r>
            <w:r>
              <w:rPr>
                <w:rFonts w:hint="eastAsia" w:ascii="仿宋_GB2312" w:hAnsi="仿宋_GB2312" w:eastAsia="仿宋_GB2312" w:cs="仿宋_GB2312"/>
                <w:spacing w:val="-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人民 政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府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应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急</w:t>
            </w:r>
            <w:r>
              <w:rPr>
                <w:rFonts w:hint="eastAsia" w:ascii="仿宋_GB2312" w:hAnsi="仿宋_GB2312" w:eastAsia="仿宋_GB2312" w:cs="仿宋_GB2312"/>
                <w:spacing w:val="-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管 理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门……第十七条第一款:因灾损毁居民住房恢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复重建补助对象，由受灾人员本人申请或者由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村（居）民小组提名。经村（居）民委员会汇总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并进行民主评议后，对符合救助条件的，在自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然村、社区范围内公示</w:t>
            </w:r>
            <w:r>
              <w:rPr>
                <w:rFonts w:hint="eastAsia" w:ascii="仿宋_GB2312" w:hAnsi="仿宋_GB2312" w:eastAsia="仿宋_GB2312" w:cs="仿宋_GB2312"/>
                <w:spacing w:val="4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日，无异议或者异议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不成立的，由村（居）民委员会在公示结束后，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将评议意见和有关</w:t>
            </w:r>
            <w:r>
              <w:rPr>
                <w:rFonts w:hint="eastAsia" w:ascii="仿宋_GB2312" w:hAnsi="仿宋_GB2312" w:eastAsia="仿宋_GB2312" w:cs="仿宋_GB2312"/>
                <w:spacing w:val="4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材料提交乡镇人民政府和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街道办事处审核，报县级人民政府应急管理等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部门核定。县级人民政府应急管理部</w:t>
            </w:r>
            <w:r>
              <w:rPr>
                <w:rFonts w:hint="eastAsia"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门应当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自受理有关材料之日起</w:t>
            </w:r>
            <w:r>
              <w:rPr>
                <w:rFonts w:hint="eastAsia" w:ascii="仿宋_GB2312" w:hAnsi="仿宋_GB2312" w:eastAsia="仿宋_GB2312" w:cs="仿宋_GB2312"/>
                <w:spacing w:val="9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spacing w:val="6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日内完成核定工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4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设立健身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气功站点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审核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《健身气功管理办法》（国家体育总局令第</w:t>
            </w:r>
            <w:r>
              <w:rPr>
                <w:rFonts w:hint="eastAsia" w:ascii="仿宋_GB2312" w:hAnsi="仿宋_GB2312" w:eastAsia="仿宋_GB2312" w:cs="仿宋_GB2312"/>
                <w:spacing w:val="7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号）第十七条:设立健身气功站点，应当经当地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街道办事处、乡镇级人民政府或企事业单位有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关部门审核同意，报当地具有相应管辖权限的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体育行政部门审批。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医疗救助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待遇资格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确认初审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权力—初审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《社会救助暂行办法》（国务院令第</w:t>
            </w:r>
            <w:r>
              <w:rPr>
                <w:rFonts w:hint="eastAsia" w:ascii="仿宋_GB2312" w:hAnsi="仿宋_GB2312" w:eastAsia="仿宋_GB2312" w:cs="仿宋_GB2312"/>
                <w:spacing w:val="7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649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4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号修正）第三十条规定:申请医疗救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助的，应当向乡镇人民政府、街道办事处提出，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经审核、公示后，由县级人民政府医疗保障部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门审批。最低生活保障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家庭成员和特困供养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人员的医疗救助，由县级人民政府医疗保障部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门直接办理。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村民自治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程、村 </w:t>
            </w:r>
            <w:r>
              <w:rPr>
                <w:rFonts w:hint="eastAsia" w:ascii="仿宋_GB2312" w:hAnsi="仿宋_GB2312" w:eastAsia="仿宋_GB2312" w:cs="仿宋_GB2312"/>
                <w:spacing w:val="23"/>
                <w:w w:val="103"/>
                <w:sz w:val="21"/>
                <w:szCs w:val="21"/>
              </w:rPr>
              <w:t>规民约及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居民公约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firstLine="1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1.《中华人民共和国村民委员会组织法》第二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7"/>
                <w:sz w:val="21"/>
                <w:szCs w:val="21"/>
              </w:rPr>
              <w:t>十七条第一款:村民会议可以制定和修改村民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自治章程、村规民约，并报乡、民族乡、镇的人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民政府备案。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2.《中华人民共和国城市居民委员会组织法》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8"/>
                <w:sz w:val="21"/>
                <w:szCs w:val="21"/>
              </w:rPr>
              <w:t>第十五条第一款:居民公约由居民会议讨论制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定，报不设区的市、市辖区的人民政府或者它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的派出机关备案，由居民委员会监督执行。居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民应当遵守居民会议的决议和居民公约。第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二十一条:本法适用于乡、民族乡、镇的人民政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府所在地设立的居民委员会。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被征地单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位使用土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地补偿费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和安置补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助费备案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权力一备案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109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6"/>
                <w:sz w:val="21"/>
                <w:szCs w:val="21"/>
              </w:rPr>
              <w:t>《江西省征收土地管理办法》第二十条:支付给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被征地单位的各项征收土地补偿费应当按以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下规定管理使用:（一）属于个人或者承包经营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者所有的青苗、附着物以及房屋拆迁的补偿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费，被征地单位应当如数付给个人或者承包经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营者。（二）土地补偿费、安置补助费主要用于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土地开发和农田基本建设。其中安置补助费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经村民会议同意，可以按安置补助费除以农业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人口数，分别拨给自谋职业者作为就业的补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助、拨给不能就业的人员作为生活补贴，或者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5"/>
                <w:sz w:val="21"/>
                <w:szCs w:val="21"/>
              </w:rPr>
              <w:t>按已安置人员数量转拨给吸纳安置人员的就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业单位抵交劳动力就业费。（三）承包开发的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土地被征收的，被征地单位应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当对承包者未能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回收的生产性投入作出适当补偿，补偿经费从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土地补偿费中支付。被征地单位使用土地补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偿费和安置补助费时，必须报乡（镇）人民政府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备案后执行。执行情况必须公布，接受群众监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督</w:t>
            </w:r>
            <w:r>
              <w:rPr>
                <w:rFonts w:hint="eastAsia" w:ascii="仿宋_GB2312" w:hAnsi="仿宋_GB2312" w:eastAsia="仿宋_GB2312" w:cs="仿宋_GB2312"/>
                <w:spacing w:val="4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业主委员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会备案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权力一备案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《物业管理条例》（国务院令第 379 号 公布，第 698  号修正）第十六条第一款:业主委员会应 当自选举产生之日起 30 日内，向物业所在地 的区、县人民政府房地产行政主管部门和街道 办事处、乡镇人民政府备案。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食品小摊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贩备案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权力—备案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《江西省食品小作坊小餐饮小食杂店小摊贩管  理条例》第三十一条:食品小摊贩应当持身份 证明、从业人员健康证明向经营所在地的乡镇 人民政府、街道办事处申请备 案并领取备案  卡，备案卡有效期一年。 乡镇人民政府、街道  办事处对分配到了经营地点、摊位的食品小摊  贩应当在三个工作日内发放备案卡并制作备  案档案，记录经营者的姓名、身份证号、住址、 经营种类、经营地点等信息，并在发放备案卡  后的十个工作日内，将备案信息告知食品药品  监督管理部 门或者其派出机构、城市管理部 门。销售食用农产品的，无需申领备案卡。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民间纠纷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《民间纠纷处理办法》（司法部令第 8号）第七 条:当事人提请处理的民间纠纷，由当事人户  籍所在地或者居住地的基层人民 政府受理。 跨地区的民间纠纷，由当事人双方户籍所在地  或者居所地的基层人民政府协商受理。第十  七条:经过调解后，仍达不成协议的纠纷，基层  人民政府可以作出处理决定。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农民工工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资矛盾的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排查和调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8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2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《保障农民工工资支付条例》（国务院令第 724 号）第四条第二款:乡镇人民政府、街道办事处 应当加强对拖欠农民工工资矛盾的排查和调 处工作，防范和化解矛盾，及时调解纠纷。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农村土地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承包经营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纠纷调解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7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l.《中华人民共和国农村土地承包法》第五十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五条:因土地承包经营发生纠纷的，双方当事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人可以通过协商解决，也可以请求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村民委员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会、乡（镇）人民政府等调解解决。当事人不愿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协商、调解或者协商、调解不成的，可以向农村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土地承包仲裁机构申请仲裁，也可以直接向人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民法院起诉。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2.《中华人民共和国农村土地承包经营纠纷调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解仲裁法》第三条:发生农村土地承包经营纠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纷的，当事人可以自行和解，也可以请求村民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委员会、乡（镇）人民政府等调解。第七条:村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民委员会、乡（镇）人民政府应当加强农村土地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承包经营纠纷的调解工作，帮助当事人达成协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议解决纠纷。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3.《江西省实施〈中华人民共和国农村土地承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包法〉办法》第四十八条第一款;因农村土地承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包经营发生纠纷的，双方当事人可以通过协商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解决，也可以请求村民委员会、乡（镇）人民政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府、县级人民政府农村土地承包经营管理部门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等调解解决。经调解达成协议的，应当制作调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解协议书。调解协议书应当写明调解请求、调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解事由和协议结果，分别由双方当事人签名或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者盖章，并加盖调解机构或者组织的印章。第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9"/>
                <w:sz w:val="21"/>
                <w:szCs w:val="21"/>
              </w:rPr>
              <w:t>五十三条:辖有农村土地的城市居民委员会、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国有垦殖场、国有林场、国有园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艺场发包土地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的，参照本办法执行。辖有村的街道办事处，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履行乡（镇）人民政府按照本办法规定的管理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农村土地承包经营及承包经营合同的职责。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对移民安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置区移民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矛盾纠纷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的调处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7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《大中型水利水电工程建设征地补偿和移民安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置条例》（国务院令第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471 号公布，第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679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号修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订）第五十三条第三款:移民安置区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乡（镇）人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民政府、村（居）民委员会应当采取有效措施帮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助移民适应当地的生产、生活，及时调处矛盾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纠</w:t>
            </w:r>
            <w:r>
              <w:rPr>
                <w:rFonts w:hint="eastAsia" w:ascii="仿宋_GB2312" w:hAnsi="仿宋_GB2312" w:eastAsia="仿宋_GB2312" w:cs="仿宋_GB2312"/>
                <w:spacing w:val="-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纷</w:t>
            </w: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对可能引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发社会安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全事件的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矛盾纠纷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的调解处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7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《中华人民共和国突发事件应对法》第二十一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7"/>
                <w:sz w:val="21"/>
                <w:szCs w:val="21"/>
              </w:rPr>
              <w:t>条:县级人民政府及其有关部门、乡级人民政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府、街道办事处、居民委员会、村民委员会应当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及时调解处理可能引发社会安</w:t>
            </w:r>
            <w:r>
              <w:rPr>
                <w:rFonts w:hint="eastAsia" w:ascii="仿宋_GB2312" w:hAnsi="仿宋_GB2312" w:eastAsia="仿宋_GB2312" w:cs="仿宋_GB2312"/>
                <w:spacing w:val="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全事件的矛盾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纷</w:t>
            </w:r>
            <w:r>
              <w:rPr>
                <w:rFonts w:hint="eastAsia" w:ascii="仿宋_GB2312" w:hAnsi="仿宋_GB2312" w:eastAsia="仿宋_GB2312" w:cs="仿宋_GB2312"/>
                <w:spacing w:val="-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对侵害妇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女及其家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属在农村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集体经济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组织中享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有权益的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调解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其他行政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3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权力一行政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7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调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>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《中华人民共和国妇女权益保障法》第五十五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条:违反本法规定，以妇女未婚、结婚、离婚、丧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偶等为由，侵害妇女在农村集体经济组织中的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各项权益的，或者因结婚男方到女方住所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户，侵害男方和子女享有与所在地农村集体经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济组织成员平等权益的，由乡镇人民政府依法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调解;受害人也可以依法向农村土地承包仲裁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机构申请仲裁，或者向人民法院起诉，人民法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院应当依法受理。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对侵占、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破坏学校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体育设施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的处理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《学校体育工作条例》（国家教育委员会令第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号、国家体育运动委员会令第Il号公布，国务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院令第</w:t>
            </w:r>
            <w:r>
              <w:rPr>
                <w:rFonts w:hint="eastAsia" w:ascii="仿宋_GB2312" w:hAnsi="仿宋_GB2312" w:eastAsia="仿宋_GB2312" w:cs="仿宋_GB2312"/>
                <w:spacing w:val="6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676</w:t>
            </w:r>
            <w:r>
              <w:rPr>
                <w:rFonts w:hint="eastAsia" w:ascii="仿宋_GB2312" w:hAnsi="仿宋_GB2312" w:eastAsia="仿宋_GB2312" w:cs="仿宋_GB2312"/>
                <w:spacing w:val="5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号修正）第二十八条:对违反本条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例，侵占、破坏学校体育场地、器材、设备的单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位或者个人，由当地人民政府或者教育行政部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门令其限期清退和修复场地、赔偿或者修复器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材、设备。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对社区戒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毒和社区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康复人员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的监督管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《中华人民共和国禁毒法》第三十四条:城市街  道办事处、乡镇人民政府负责社区戒毒工作。 城市街道办事处、乡镇人民政府可以指定有关  基层组织，根据戒毒人员本人和家庭情况，与  戒毒人员签订社区戒毒协议，落实有针对性的  社区戒毒措施。公安机关和司法行政、卫生行  政、民政等部门应当对社区戒毒工作提供指导  和协助。城市街道办事处、乡镇人民政府，以  及县级人民政府劳动行政部 门对无职业且缺  乏就业能力的戒毒人员，应当提供必要的职业  技能培训、就业指导和就 业援助。第三十九  条:怀孕或者正在哺乳自己不满一周岁婴儿的  妇女吸毒成瘾的，不适用强制隔离戒毒。不满  十六周岁的未成年人吸毒成瘾的，可以不适用  强 制 隔 离 戒 毒 。 对 依 照 前 款 规 定 不 适 用 强 制  隔离戒毒的吸毒成瘾人员，依照本法规定进行  社区戒毒，由负责社区戒毒工作的城市街道办  事处、乡镇人民政府加强帮助、教育和监督，督  促落实社区戒毒措施。第四十八条:对于被解  除强制隔离戒毒的人员，强制隔离戒毒的决定  机关可以责令其接受不超过三年的社区康复。 社区康复参照本法关于社区戒毒的规定实施。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-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对本乡镇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户籍生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无着流浪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乞讨人员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的救助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《城市生活无着的流浪乞讨人员救助管理办法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实施细则》（民政部令第 24号）第十八条:受助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人员户口所在地、住所地的乡级、县级人民政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府应当帮助返回的受助人员解决生产、生 活困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难，避免其再次外出流浪乞讨;对遗弃残疾人、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未成年人、老年人的近亲属或者其他监护人，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责令其履行抚养、赡养义务;对确实无家可归 的残疾人、未成年人、老年人应当给予安置。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对以不正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4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1"/>
                <w:szCs w:val="21"/>
              </w:rPr>
              <w:t>当</w:t>
            </w:r>
            <w:r>
              <w:rPr>
                <w:rFonts w:hint="eastAsia" w:ascii="仿宋_GB2312" w:hAnsi="仿宋_GB2312" w:eastAsia="仿宋_GB2312" w:cs="仿宋_GB2312"/>
                <w:spacing w:val="-3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3"/>
                <w:sz w:val="21"/>
                <w:szCs w:val="21"/>
              </w:rPr>
              <w:t>手</w:t>
            </w:r>
            <w:r>
              <w:rPr>
                <w:rFonts w:hint="eastAsia" w:ascii="仿宋_GB2312" w:hAnsi="仿宋_GB2312" w:eastAsia="仿宋_GB2312" w:cs="仿宋_GB2312"/>
                <w:spacing w:val="-3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3"/>
                <w:sz w:val="21"/>
                <w:szCs w:val="21"/>
              </w:rPr>
              <w:t>段</w:t>
            </w:r>
            <w:r>
              <w:rPr>
                <w:rFonts w:hint="eastAsia" w:ascii="仿宋_GB2312" w:hAnsi="仿宋_GB2312" w:eastAsia="仿宋_GB2312" w:cs="仿宋_GB2312"/>
                <w:spacing w:val="-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3"/>
                <w:sz w:val="21"/>
                <w:szCs w:val="21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w w:val="109"/>
                <w:sz w:val="21"/>
                <w:szCs w:val="21"/>
              </w:rPr>
              <w:t>妨害村民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8"/>
                <w:sz w:val="21"/>
                <w:szCs w:val="21"/>
              </w:rPr>
              <w:t>行使选举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权、被选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举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权，破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6"/>
                <w:sz w:val="21"/>
                <w:szCs w:val="21"/>
              </w:rPr>
              <w:t>坏村民委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8"/>
                <w:sz w:val="21"/>
                <w:szCs w:val="21"/>
              </w:rPr>
              <w:t>员会选举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行为的调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查处理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《中华人民共和国村民委员会组织法》第十七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条第二款:对以暴力、威胁、欺骗、贿赂、伪造选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票、虚报选举票数等不正当手段，妨害村民行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使选举权、被选举权，破坏村民委员会选举的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行为，村民有权向乡、民族乡、镇的人民代表大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>会和人民政府或者县级人民代表大会常务委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员会和人民政府及其有关主管部门举报，由乡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96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级或者县级人民政府负责调查并依法处理。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对村民自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36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治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1"/>
                <w:szCs w:val="21"/>
              </w:rPr>
              <w:t>程、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村规民约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以及村民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会议或者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村民代表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会议的决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定违法违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规的处理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1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《中华人民共和国村民委员会组织法》第二十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七条第二款、第三款;村民自治章程、村规民约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以及村民会议或者村民代表会议的决定不得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与宪法、法律、法规和国家的政策相抵触，不得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有侵犯村民的人身权利、民主权利和合法财产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权利的内容。村民自治章程、村规民约以及村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民会议或者村民代表会议的决定违反前款规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定的，由乡、民族乡、镇的人民政府责令改正。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对村民委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员会不及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时公布应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当公布事 项或公布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事项不真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实行为的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《中华人民共和国村民委员会组织法》第三十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w w:val="102"/>
                <w:sz w:val="21"/>
                <w:szCs w:val="21"/>
              </w:rPr>
              <w:t>一条:村民委员会不及时公布应当公布的事项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或者公布的事项不真实的，村民有权向乡、民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族乡、镇的人民政府或者县级人民政府及其有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关主管部门反映，有关人民政府或者主管部门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6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2"/>
                <w:w w:val="102"/>
                <w:sz w:val="21"/>
                <w:szCs w:val="21"/>
              </w:rPr>
              <w:t>应当负责调查核实，责令依法公布;经查证确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6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有违法行为的，有关人员应当依法承担责任。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对村民委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员会不依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照</w:t>
            </w:r>
            <w:r>
              <w:rPr>
                <w:rFonts w:hint="eastAsia" w:ascii="仿宋_GB2312" w:hAnsi="仿宋_GB2312" w:eastAsia="仿宋_GB2312" w:cs="仿宋_GB2312"/>
                <w:spacing w:val="45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法</w:t>
            </w:r>
            <w:r>
              <w:rPr>
                <w:rFonts w:hint="eastAsia" w:ascii="仿宋_GB2312" w:hAnsi="仿宋_GB2312" w:eastAsia="仿宋_GB2312" w:cs="仿宋_GB2312"/>
                <w:spacing w:val="52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position w:val="1"/>
                <w:sz w:val="21"/>
                <w:szCs w:val="21"/>
              </w:rPr>
              <w:t>律、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法规的规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定履行法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定义务行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为的处理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《中华人民共和国村民委员会组织法》第三十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7"/>
                <w:sz w:val="21"/>
                <w:szCs w:val="21"/>
              </w:rPr>
              <w:t>六条第二款:村民委员会不依照法律、法规的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规定履行法定义务的，由乡、民族乡、镇的人民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政府责令改正。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对被非法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招用童工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的父母或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其他监护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人的批评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教育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《禁止使用童工规定》（国务院令第</w:t>
            </w:r>
            <w:r>
              <w:rPr>
                <w:rFonts w:hint="eastAsia" w:ascii="仿宋_GB2312" w:hAnsi="仿宋_GB2312" w:eastAsia="仿宋_GB2312" w:cs="仿宋_GB2312"/>
                <w:spacing w:val="5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364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号）第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三条:不满</w:t>
            </w:r>
            <w:r>
              <w:rPr>
                <w:rFonts w:hint="eastAsia" w:ascii="仿宋_GB2312" w:hAnsi="仿宋_GB2312" w:eastAsia="仿宋_GB2312" w:cs="仿宋_GB2312"/>
                <w:spacing w:val="9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6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周岁的未成年人的父母或者其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他监护人应当保护其身心健康，保障其接受义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务教育的权利，不得允许其被用人单位非法招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用。不满</w:t>
            </w:r>
            <w:r>
              <w:rPr>
                <w:rFonts w:hint="eastAsia" w:ascii="仿宋_GB2312" w:hAnsi="仿宋_GB2312" w:eastAsia="仿宋_GB2312" w:cs="仿宋_GB2312"/>
                <w:spacing w:val="6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16</w:t>
            </w:r>
            <w:r>
              <w:rPr>
                <w:rFonts w:hint="eastAsia" w:ascii="仿宋_GB2312" w:hAnsi="仿宋_GB2312" w:eastAsia="仿宋_GB2312" w:cs="仿宋_GB2312"/>
                <w:spacing w:val="3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周岁的未成年人的父母或者其他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监护人允许其被用人单位非法招用的，所在地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的乡（镇）人民政府、城市街道办事处以及村民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委员会、居民委员会应当给予批评教育。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对未按规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划审批程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序批准而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取得建设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用地批准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文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件，占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用土地的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7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责令退回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9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《村庄和集镇规划建设管理条例》（国务院令第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l16</w:t>
            </w:r>
            <w:r>
              <w:rPr>
                <w:rFonts w:hint="eastAsia" w:ascii="仿宋_GB2312" w:hAnsi="仿宋_GB2312" w:eastAsia="仿宋_GB2312" w:cs="仿宋_GB2312"/>
                <w:spacing w:val="-2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号）第三十六条:在村庄、集镇规划区内，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未按规划审批程序批准而取得建设用地批准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文件，占用土地的，批准文件无效，占用的土地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由乡级以上人民政府责令退回。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对违反城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乡规划管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理有关规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定的处理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10"/>
                <w:sz w:val="21"/>
                <w:szCs w:val="21"/>
              </w:rPr>
              <w:t>《江西省城乡规划条例》第六十七条第一款: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乡、镇人民政府对本辖区内违反城乡规划的行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为，应当依法予以制止。在乡、村庄规划区内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的，乡、镇人民政府应当依法查处;在城市、镇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规划区内的，应当配合城市、县人民政府城乡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规划主管部</w:t>
            </w:r>
            <w:r>
              <w:rPr>
                <w:rFonts w:hint="eastAsia" w:ascii="仿宋_GB2312" w:hAnsi="仿宋_GB2312" w:eastAsia="仿宋_GB2312" w:cs="仿宋_GB2312"/>
                <w:spacing w:val="6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3"/>
                <w:sz w:val="21"/>
                <w:szCs w:val="21"/>
              </w:rPr>
              <w:t>门或者其他有关部门依法查处。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第七十三条:违反本条例第五十五条规定，未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经城市、县人民政府城乡规划主管部门或者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乡、镇人民政府验线或者验线不合格继续建设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的，由城市、县人民政府城乡规划主管部门或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者乡、镇人民政府责令限期改正。逾期不改正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的，由城市、县人民政府城乡规划主管部门对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建设单位处五千元以上两万元以下罚款;对个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人处一千元以上三千元以下罚款。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对地质灾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害险情的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《地质灾害防治条例》（国务院令第</w:t>
            </w:r>
            <w:r>
              <w:rPr>
                <w:rFonts w:hint="eastAsia" w:ascii="仿宋_GB2312" w:hAnsi="仿宋_GB2312" w:eastAsia="仿宋_GB2312" w:cs="仿宋_GB2312"/>
                <w:spacing w:val="5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394</w:t>
            </w:r>
            <w:r>
              <w:rPr>
                <w:rFonts w:hint="eastAsia" w:ascii="仿宋_GB2312" w:hAnsi="仿宋_GB2312" w:eastAsia="仿宋_GB2312" w:cs="仿宋_GB2312"/>
                <w:spacing w:val="2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号）第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十五条第一款:地质灾害易发区的县、乡、村应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当加强地质灾害的群测群防工作。在地质灾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害重点防范期内，乡镇人民政府、基层群众自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治组织应当加强地质灾害险情的巡回检查，发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现险情及时处理和报告。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对畜禽养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殖环境污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染行为的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制止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《畜禽规模养殖污染防</w:t>
            </w:r>
            <w:r>
              <w:rPr>
                <w:rFonts w:hint="eastAsia" w:ascii="仿宋_GB2312" w:hAnsi="仿宋_GB2312" w:eastAsia="仿宋_GB2312" w:cs="仿宋_GB2312"/>
                <w:spacing w:val="2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治条例》（国务 院令第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643</w:t>
            </w:r>
            <w:r>
              <w:rPr>
                <w:rFonts w:hint="eastAsia" w:ascii="仿宋_GB2312" w:hAnsi="仿宋_GB2312" w:eastAsia="仿宋_GB2312" w:cs="仿宋_GB2312"/>
                <w:spacing w:val="1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号）第五条第五款:乡镇人民政府应当协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助有关部门做好本行政区域的畜禽养殖污染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13"/>
                <w:sz w:val="21"/>
                <w:szCs w:val="21"/>
              </w:rPr>
              <w:t>防治工作。第二十三条第二款:乡镇人民政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府、基层群众自治组织发现畜禽养殖环境污染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行为的，应当及时制止和报告。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城镇家庭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2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申请住房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6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救助的受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《社会救助暂行办法》（国务院令第</w:t>
            </w:r>
            <w:r>
              <w:rPr>
                <w:rFonts w:hint="eastAsia" w:ascii="仿宋_GB2312" w:hAnsi="仿宋_GB2312" w:eastAsia="仿宋_GB2312" w:cs="仿宋_GB2312"/>
                <w:spacing w:val="7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649</w:t>
            </w:r>
            <w:r>
              <w:rPr>
                <w:rFonts w:hint="eastAsia" w:ascii="仿宋_GB2312" w:hAnsi="仿宋_GB2312" w:eastAsia="仿宋_GB2312" w:cs="仿宋_GB2312"/>
                <w:spacing w:val="4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4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2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号修正）第四十条:城镇家庭申请住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房救助的，应当经由乡镇人民政府、街道办事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处或者直接向县级人民政府住房保障部</w:t>
            </w: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门提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出，经县级人民政府民政部门审核家庭收入、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财产状况和县级人民政府住房保障部门审核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家庭住房状况并公示后，对符合申请条件的申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请人，由县级人民政府住房保障部门优先给予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保障。农村家庭申请住房救助的，按照县级以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上人民政府有关规定执行。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对业主大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会、业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主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委员会作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出违反法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律、法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决定的处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权力一其他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《物业管理条例》（国务院令第</w:t>
            </w:r>
            <w:r>
              <w:rPr>
                <w:rFonts w:hint="eastAsia" w:ascii="仿宋_GB2312" w:hAnsi="仿宋_GB2312" w:eastAsia="仿宋_GB2312" w:cs="仿宋_GB2312"/>
                <w:spacing w:val="3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379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号公布，第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698</w:t>
            </w:r>
            <w:r>
              <w:rPr>
                <w:rFonts w:hint="eastAsia" w:ascii="仿宋_GB2312" w:hAnsi="仿宋_GB2312" w:eastAsia="仿宋_GB2312" w:cs="仿宋_GB2312"/>
                <w:spacing w:val="7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号修正）第十九条第二款:业主大会、业主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委员会作出的决定违反法律、法规的，物业</w:t>
            </w:r>
            <w:r>
              <w:rPr>
                <w:rFonts w:hint="eastAsia" w:ascii="仿宋_GB2312" w:hAnsi="仿宋_GB2312" w:eastAsia="仿宋_GB2312" w:cs="仿宋_GB2312"/>
                <w:spacing w:val="2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在地的区、县人民政府房地产行政主管部门或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者街道办事处、乡镇人民政府，应当责令限期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改正或者撤销其决定，并通告全体业主。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对食品小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摊贩经营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地点和摊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位的分配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《江西省食品小作坊小餐饮小食杂店小摊贩管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理条例》第三十条:城市管理部</w:t>
            </w:r>
            <w:r>
              <w:rPr>
                <w:rFonts w:hint="eastAsia" w:ascii="仿宋_GB2312" w:hAnsi="仿宋_GB2312" w:eastAsia="仿宋_GB2312" w:cs="仿宋_GB2312"/>
                <w:spacing w:val="4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门应当会同规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划、食品药品监督管理等有关部门，按照方便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群众、合理布局的原则，根据城乡规划，统筹考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虑安全、市容、交通、环保等方面的因素，在征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求社会公众意见后，确定本行政区域的食品小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摊贩经营地点和时段，报本级人民政府批准后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5"/>
                <w:sz w:val="21"/>
                <w:szCs w:val="21"/>
              </w:rPr>
              <w:t>公布实施。城市管理部门可以在前款规定的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区域外，根据食品小摊贩就地发展和集中管理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的需求，在不影响安全、市容、交通、环保等情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况下，在城市非主干道两侧临时划定一定路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段、时段供食品小摊贩经营。经营地点、摊位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的分配由乡镇人民政府、街道办事处根据申请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人数和实际可容纳数，按照公开、公平、公正原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则予以安排，并向社会公布。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对渡口安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全的检查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6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1.《中华人民共和国内河交通安全管理条例》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（国务院令第</w:t>
            </w:r>
            <w:r>
              <w:rPr>
                <w:rFonts w:hint="eastAsia" w:ascii="仿宋_GB2312" w:hAnsi="仿宋_GB2312" w:eastAsia="仿宋_GB2312" w:cs="仿宋_GB2312"/>
                <w:spacing w:val="4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355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号公布，第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709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号修正）第五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条第二款:乡（镇）人民政府对本行政区域内的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内河交通安全管理履行下列职责:（一）建立、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健全行政村和船主的船舶安全责任制;（二）落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实渡口船舶、船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员、旅客定</w:t>
            </w:r>
            <w:r>
              <w:rPr>
                <w:rFonts w:hint="eastAsia" w:ascii="仿宋_GB2312" w:hAnsi="仿宋_GB2312" w:eastAsia="仿宋_GB2312" w:cs="仿宋_GB2312"/>
                <w:spacing w:val="-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额的安全管理责任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制;（三）落实船舶水上交通安全管理的专门人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员;（四）督促船舶所有人、经营人和船员遵守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有关内河交通安全的法律、法规和规章。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2.《江西省渡口管理条例》第二十三条:市、县、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市辖区人民政府的渡口主管部门和乡、镇人民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政府的职责:……（三）加强对人民群众和渡工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的宣传教育，经常进行渡口安全检查，严防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10"/>
                <w:sz w:val="21"/>
                <w:szCs w:val="21"/>
              </w:rPr>
              <w:t>生渡运事故;……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对小型农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村水利工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7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程的安全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1.《江西省水利工程条例》第十五条:乡镇人民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政府应当加强本行政区域内小型农村水利工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程的管理，定期组织乡镇水利工程管理人员对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水利工程进行安全检查和维护，确保水利工程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设施安全和正常运行。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2.《江西省抗旱条例》第十二条第一款:县级以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上人民政府水行政主管部门和乡（镇）人民政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府应当按照水工程管理权限，对所管辖的水工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程进行定期安全检查;水工程管理单位或者经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营者负责所管辖水工程的维修和养护，保障工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程的正常运行。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动物疫病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7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预防与控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制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《中华人民共和国动物防疫法》第八条第二款;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乡级人民政府、街道办事处组织群众做好本辖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区的动物疫病预防与控制工作，村民委员会、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居民委员会予以协助。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position w:val="1"/>
                <w:sz w:val="21"/>
                <w:szCs w:val="21"/>
              </w:rPr>
              <w:t>流</w:t>
            </w:r>
            <w:r>
              <w:rPr>
                <w:rFonts w:hint="eastAsia" w:ascii="仿宋_GB2312" w:hAnsi="仿宋_GB2312" w:eastAsia="仿宋_GB2312" w:cs="仿宋_GB2312"/>
                <w:spacing w:val="25"/>
                <w:w w:val="101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1"/>
                <w:sz w:val="21"/>
                <w:szCs w:val="21"/>
              </w:rPr>
              <w:t>浪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  <w:position w:val="1"/>
                <w:sz w:val="21"/>
                <w:szCs w:val="21"/>
              </w:rPr>
              <w:t>犬、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猫的控制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和处置及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农村地区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饲养犬只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的防疫管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4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7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《中华人民共和国动物防疫法》第三十条第三、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5"/>
                <w:sz w:val="21"/>
                <w:szCs w:val="21"/>
              </w:rPr>
              <w:t>四款:街道办事处、乡级人民政府组织协调居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民委员会、村民委员会，做好本辖区流浪犬、猫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的控制和处置，防止疫病传播。县级人民政府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和乡级人民政府、街道办事处应当结合本地实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际，做好农村地区饲养犬只的防疫管理工作。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农产品质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量安全管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理及事故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《中华人民共和国农产品质量安全法》第十条: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各级人民政府及有关部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门应当加强农产品质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量安全知识的宣传，提高公众的农产品质量安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全意识，引导农产品生产者、销售者加强质量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安全管理，保障农产品消费安全。第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四十条;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发生农产品质量安全事故时，有关单位和个人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应当采取控制措施，及时向所在地乡级人民政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府和县级人民政府农业行政主管部门报告;收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到报告的机关应当及时处理并报上一级人民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政府和有关部门。发生重大农产品质量安全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事故时，农业行政主管部门应当及时通报同级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市场监督管理部门。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对违反规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定强迫农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民以资代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劳的责令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改正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13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《中华人民共和国农业法》第七十三条第二款: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农村集体经济组织或者村民委员会依照前款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规定筹资筹劳的，不得超过省级以上人民政府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规定的上限控制标准，禁止强行以资代劳。第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3"/>
                <w:sz w:val="21"/>
                <w:szCs w:val="21"/>
              </w:rPr>
              <w:t>九十五条:违反本法第七十三条第二款规定，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强迫农民以资代劳的，由乡（镇）人民政府责令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改正，并退还违法收取的资金。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2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重大动物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疫情应急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处理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4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《重大动物疫情应急条例》（国务院令第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450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公布，第</w:t>
            </w:r>
            <w:r>
              <w:rPr>
                <w:rFonts w:hint="eastAsia" w:ascii="仿宋_GB2312" w:hAnsi="仿宋_GB2312" w:eastAsia="仿宋_GB2312" w:cs="仿宋_GB2312"/>
                <w:spacing w:val="4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687号修订）第三十七条;重大动物疫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情应急处理中，乡镇人民政府、村民委员会、居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民委员会应当组织力量，向村民、居民宣传动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物疫病防治的相关知识，协助做好疫情信息的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收集、报告和各项应急处理措施的落实工作。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w w:val="101"/>
                <w:sz w:val="21"/>
                <w:szCs w:val="21"/>
              </w:rPr>
              <w:t>第三十八条:重大动物疫情发生地的人民政府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和毗邻地区的人民政府应当通力合作，相互配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合，做好重大动物疫情的控制、扑灭工作。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组织开展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饲养动物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疫病强制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免疫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《中华人民共和国动物防疫法》第十八条第一、 二款:县级以上地方人民政府农业农村主管部  门负责组织实施动物疫病强制免疫计划，并对  饲养动物的单位和个人履行强制免疫义务的  情况进行监督检查。  乡级人民政府、街道办事  处组织本辖区饲养动物的单位和个人做好强  制免疫，协助做好监督检查;村民委员会、居民  委员会协助做好相关工作。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发生三类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7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动物疫病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时组织防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《中华人民共和国动物防疫法》第四十一条:发 生三类动物疫病时，所在地县级、乡级人民政 府应当按照国务院农业农村主管部 门的规定 组织防 治。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对辖区内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w w:val="112"/>
                <w:sz w:val="21"/>
                <w:szCs w:val="21"/>
              </w:rPr>
              <w:t>发现的死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w w:val="112"/>
                <w:sz w:val="21"/>
                <w:szCs w:val="21"/>
              </w:rPr>
              <w:t>亡畜禽开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展</w:t>
            </w:r>
            <w:r>
              <w:rPr>
                <w:rFonts w:hint="eastAsia" w:ascii="仿宋_GB2312" w:hAnsi="仿宋_GB2312" w:eastAsia="仿宋_GB2312" w:cs="仿宋_GB2312"/>
                <w:spacing w:val="6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收</w:t>
            </w:r>
            <w:r>
              <w:rPr>
                <w:rFonts w:hint="eastAsia" w:ascii="仿宋_GB2312" w:hAnsi="仿宋_GB2312" w:eastAsia="仿宋_GB2312" w:cs="仿宋_GB2312"/>
                <w:spacing w:val="6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集、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处理和溯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源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《中华人民共和国动物防疫法》第五十八条第 二 款:在 城 市 公 共 场 所 和 乡 村 发 现 的 死 亡 畜 禽，由所在地街道办事处、乡级人民政府组织 收集、处理并溯源。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对村民委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员会成员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任期和离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任经济责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任的审计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0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8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4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《中华人民共和国村民委员会组织法》第三十  五条;村民委员会成员实行任期和离任经济责  任审计，审计包括下列事项:（一）本村财务收  支情况;（二）本村债权债务情况;（三）政府拨  付和接受社会捐赠的资金、物资管理使用情  况;（四）本村生产经营和建设项目的发包管理  以及公益事业建设项目招标投标情况;（五）本  村资金管理使用以及本村集体资产、资源的承  包、租赁、担保、出让情况，征地补偿费的使用、 分配情况;（六）本村五分之一以上的村民要求  审计的其他事项。村民委员会成员的任期和  离任经济责任审计，由县级人民政府农业部  门、财政部门或者乡、民族乡、镇的人民政府负  责组织，审计结果应当公布，其中离任经济责  任审计结果应当在下一届村民委员会选举之  前 公 布 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新生儿在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医疗卫生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机构以外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地点死亡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的核查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2"/>
                <w:sz w:val="21"/>
                <w:szCs w:val="21"/>
              </w:rPr>
              <w:t>《禁止非医学需要的胎儿性别鉴定和选择性别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人工终止妊娠的规定》（国家卫生和计划生育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10"/>
                <w:sz w:val="21"/>
                <w:szCs w:val="21"/>
              </w:rPr>
              <w:t>委员会令第9号）第十三条第二款:新生儿在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医疗卫生机构以外地点死亡的，监护人应当及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时向当地乡（镇）人民政府、街道办事处卫生计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生工作机构报告;乡（镇）人民政府、街道办事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处卫生计生工作机构应当予以核查，并向乡镇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卫生院或社区卫生服务中心通报有关信息。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采取预防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控制措施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防止艾滋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病的传播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5"/>
                <w:sz w:val="21"/>
                <w:szCs w:val="21"/>
              </w:rPr>
              <w:t>《中华人民共和国传染病防治法》第二十四条: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各级人民政府应当加强艾滋病的防治工作，采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>取预防、控制措施，防止艾滋病的传播。具体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办法由国务院制定。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当洪水威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胁群众安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全时组织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撤离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《中华人民共和国防汛条例》（国务院令第</w:t>
            </w:r>
            <w:r>
              <w:rPr>
                <w:rFonts w:hint="eastAsia" w:ascii="仿宋_GB2312" w:hAnsi="仿宋_GB2312" w:eastAsia="仿宋_GB2312" w:cs="仿宋_GB2312"/>
                <w:spacing w:val="7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号公布，第</w:t>
            </w:r>
            <w:r>
              <w:rPr>
                <w:rFonts w:hint="eastAsia" w:ascii="仿宋_GB2312" w:hAnsi="仿宋_GB2312" w:eastAsia="仿宋_GB2312" w:cs="仿宋_GB2312"/>
                <w:spacing w:val="5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>588号修正）第三十四条;在洪水威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胁群众安全时，当地人民政府应当及时组织群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众撤离至安全地带，并做好生活安排。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组织代收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救灾捐赠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款物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《救灾捐赠管理办法》（民政部令第</w:t>
            </w:r>
            <w:r>
              <w:rPr>
                <w:rFonts w:hint="eastAsia" w:ascii="仿宋_GB2312" w:hAnsi="仿宋_GB2312" w:eastAsia="仿宋_GB2312" w:cs="仿宋_GB2312"/>
                <w:spacing w:val="3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35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号）第十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一条第二款:乡（镇）人民政府、城市街道办事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处受县（县级市、市辖区）人民政府委托，可以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组织代收本行政区域内村民、居民及驻在单位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5"/>
                <w:sz w:val="21"/>
                <w:szCs w:val="21"/>
              </w:rPr>
              <w:t>的救灾捐赠款物。代收的捐赠款物应当及时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转交救灾捐赠受赠人。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对森林有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害生物的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调查监测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l.《突发林业有害生物事件处置办法》（国家林 业局令第 13 号发布，国家林业局令第 38 号修 正）第十一条;县级以上人民政府林业主管部 门的森林病虫害防治机构及其中心测报点，应 当及时对林业有害生物进行调查与监测，综合 分析测报数据，提出防治方案。 森林病虫害防 治机构及其中心测报点，应当建立林业有害生 物监测档案，掌握林业有害生物的动态变化情 况 。乡（镇）林业站工作人员、护林员按照县级 以上人民政府林业主管部门的要求，参加林业 有害生物的调查与监测工作。                 2.《江西省林业有害生物防治条例》第五条第 三款:基层林业工作站负责所辖区域的林业有 害生物测报的具体工作，协助做好林业有害生 物防治和检疫工作。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织、协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调有关部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门、单</w:t>
            </w:r>
            <w:r>
              <w:rPr>
                <w:rFonts w:hint="eastAsia" w:ascii="仿宋_GB2312" w:hAnsi="仿宋_GB2312" w:eastAsia="仿宋_GB2312" w:cs="仿宋_GB2312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解决易燃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易爆场所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设置位置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不再符合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消防安全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要求的安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全隐患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0"/>
              <w:jc w:val="center"/>
              <w:textAlignment w:val="baseline"/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3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1.《 中 华 人 民 共 和 国 消 防 法 》 第 二 十 二 条:生  产、储存、装卸易燃易爆危险品的工厂、仓库和  专用车站、码头的设置，应当符合消防技术标  准。易燃易爆气体和液体的充装站、供应站、 调压站，应当设置在 符合消防 安全要求 的位  置，并符合防火防爆要求。 已 经 设 置 的 生 产 、 储存、装卸易燃易爆危险品的工厂、仓库和专  用车站、码头，易燃易爆气体和液体的充装站、 供应站、调压站，不再符合前款规定的，地方人  民政府应当组 织、协调有关部 门、单位限期解  决，消除安全隐患。                              2.《江西省消防条例》第二十五条:城乡消防安  全布局不符合消防安全要求的，应 当及时调  整、完善。各级人民政府对不符合消防安全布  局的易燃易爆危险品生产、储存场所等重大危  险源，应当限期搬迁;对无法保证消防安全的， 应当责令停止使用。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5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pacing w:val="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织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员、调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集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物资支援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灭火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w w:val="117"/>
                <w:sz w:val="21"/>
                <w:szCs w:val="21"/>
              </w:rPr>
              <w:t>《中华人民共和国消防法》第四十五条第三款: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  <w:w w:val="111"/>
                <w:sz w:val="21"/>
                <w:szCs w:val="21"/>
              </w:rPr>
              <w:t>根据扑救火灾的紧急需要，有关地方人民政府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0"/>
                <w:w w:val="110"/>
                <w:sz w:val="21"/>
                <w:szCs w:val="21"/>
              </w:rPr>
              <w:t>应当组织人员、调集所需物资支援灭火。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组织或者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协助做好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火灾和其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他灾害事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故善后处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理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1"/>
                <w:sz w:val="21"/>
                <w:szCs w:val="21"/>
              </w:rPr>
              <w:t>《江西省消防条例》第十四条:乡（镇）人民政府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和街道办事处应当健全消防安全组织，指导、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支持和帮助村（居）民委员会和驻地单位开展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群众性消防活动，组织或者协助做好火灾和其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他灾害事故善后处理工作。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组织住宅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小区业主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承担共用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消防设施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和器材的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维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修、更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新、改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所需费用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108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4"/>
                <w:sz w:val="21"/>
                <w:szCs w:val="21"/>
              </w:rPr>
              <w:t>《江西省消防条例》第五十二条:城镇规划内的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住宅小区内业主的共用消防设施和器材的维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修、更新、改造所需经费，保修期内由建设单位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承担;保修期满后，日常维护保养由物业费支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出，严重失修所需的费用按照国家和省有关规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4"/>
                <w:sz w:val="21"/>
                <w:szCs w:val="21"/>
              </w:rPr>
              <w:t>定在房屋专项维修资金中列支。设立专项维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修资金的住宅小区，其共用消防设施设备严重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失修，消防救援机构出具整改通知书的，经业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主委员会、物业服务企业或者相关业主依照国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家和本省规定的程序提出，房地产主管部门审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查核准后，按照危及房屋安全等紧急情况的程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序从专项维修资金中列支维修、更新、改造所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需费用。未按照前款规定实施维修和更新、改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9"/>
                <w:sz w:val="21"/>
                <w:szCs w:val="21"/>
              </w:rPr>
              <w:t>造的，由所在地人民政府房地产主管部门组织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代为维修、更新、改造，所需费用按照前款规定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执行。未设立房屋专项维修资金或者专项维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1"/>
                <w:sz w:val="21"/>
                <w:szCs w:val="21"/>
              </w:rPr>
              <w:t>修资金不足的，共用消防设施和器材的维修、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更新、改造所需费用，由业主按照约定承担;没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有约定或者约定不明确的，由街道办事处或者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乡镇人民政府组织业主按照房屋权属证书登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记的面积占建筑物总面积的比例承担。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05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协助开展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气象灾害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防御知识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宣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传、应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急联</w:t>
            </w:r>
            <w:r>
              <w:rPr>
                <w:rFonts w:hint="eastAsia" w:ascii="仿宋_GB2312" w:hAnsi="仿宋_GB2312" w:eastAsia="仿宋_GB2312" w:cs="仿宋_GB2312"/>
                <w:spacing w:val="7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络、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2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息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递、灾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报告和灾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8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情调查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both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w w:val="102"/>
                <w:sz w:val="21"/>
                <w:szCs w:val="21"/>
              </w:rPr>
              <w:t>l.《中华人民共和国突发事件应对法》第二十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0"/>
                <w:w w:val="105"/>
                <w:sz w:val="21"/>
                <w:szCs w:val="21"/>
              </w:rPr>
              <w:t>九条第一款:县级人民政府及其有关部门、乡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级人民政府、街道办事处应当组织开展应急知</w:t>
            </w: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0"/>
                <w:sz w:val="21"/>
                <w:szCs w:val="21"/>
              </w:rPr>
              <w:t>识的宣传普及活动和必要的应急演练。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      2.《气象灾害防御条例》（国务院令第</w:t>
            </w:r>
            <w:r>
              <w:rPr>
                <w:rFonts w:hint="eastAsia" w:ascii="仿宋_GB2312" w:hAnsi="仿宋_GB2312" w:eastAsia="仿宋_GB2312" w:cs="仿宋_GB2312"/>
                <w:spacing w:val="48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570</w:t>
            </w:r>
            <w:r>
              <w:rPr>
                <w:rFonts w:hint="eastAsia" w:ascii="仿宋_GB2312" w:hAnsi="仿宋_GB2312" w:eastAsia="仿宋_GB2312" w:cs="仿宋_GB2312"/>
                <w:spacing w:val="3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号公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布，第</w:t>
            </w:r>
            <w:r>
              <w:rPr>
                <w:rFonts w:hint="eastAsia" w:ascii="仿宋_GB2312" w:hAnsi="仿宋_GB2312" w:eastAsia="仿宋_GB2312" w:cs="仿宋_GB2312"/>
                <w:spacing w:val="5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>687号修正）第三十二条第二款;乡（镇）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人民政府、街道办事处应当确定人员，协助气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6"/>
                <w:sz w:val="21"/>
                <w:szCs w:val="21"/>
              </w:rPr>
              <w:t>象主管机构、民政部门开展气象灾害防御知识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宣传、应急联络、信息传递、灾害报告和灾情调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查等工作。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>3.《江西省气象灾害防御条例》第六条第一款: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乡镇人民政府、街道办事处应当配备兼职气象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灾害防御协理员，村（居）民委员会应当配备兼  </w:t>
            </w:r>
            <w:r>
              <w:rPr>
                <w:rFonts w:hint="eastAsia" w:ascii="仿宋_GB2312" w:hAnsi="仿宋_GB2312" w:eastAsia="仿宋_GB2312" w:cs="仿宋_GB2312"/>
                <w:spacing w:val="23"/>
                <w:w w:val="101"/>
                <w:sz w:val="21"/>
                <w:szCs w:val="21"/>
              </w:rPr>
              <w:t>职信息员。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1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防灾设施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建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设、维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护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w w:val="102"/>
                <w:sz w:val="21"/>
                <w:szCs w:val="21"/>
              </w:rPr>
              <w:t>1.《江西省气象灾害防御条例》第二十三条:各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级人民政府、有关部</w:t>
            </w:r>
            <w:r>
              <w:rPr>
                <w:rFonts w:hint="eastAsia" w:ascii="仿宋_GB2312" w:hAnsi="仿宋_GB2312" w:eastAsia="仿宋_GB2312" w:cs="仿宋_GB2312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>门和单位应当根据本地气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4"/>
                <w:sz w:val="21"/>
                <w:szCs w:val="21"/>
              </w:rPr>
              <w:t>象灾害发生情况，加强农村地区气象灾害预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防、监测、信息传播等基础设施建设，并定期排</w:t>
            </w:r>
            <w:r>
              <w:rPr>
                <w:rFonts w:hint="eastAsia" w:ascii="仿宋_GB2312" w:hAnsi="仿宋_GB2312" w:eastAsia="仿宋_GB2312" w:cs="仿宋_GB2312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查气象灾害安全隐患。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4"/>
                <w:sz w:val="21"/>
                <w:szCs w:val="21"/>
              </w:rPr>
              <w:t>2.《江西省雷电灾害防御办法》第十九条第二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w w:val="106"/>
                <w:sz w:val="21"/>
                <w:szCs w:val="21"/>
              </w:rPr>
              <w:t>款:农村中小学校、农村集贸市场等人员密集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2"/>
                <w:sz w:val="21"/>
                <w:szCs w:val="21"/>
              </w:rPr>
              <w:t>场所和雷击风险等级较高的村民集中居住区，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乡（镇）人民政府应当组织安装防雷装置。气</w:t>
            </w: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1"/>
                <w:w w:val="101"/>
                <w:sz w:val="21"/>
                <w:szCs w:val="21"/>
              </w:rPr>
              <w:t>象主管机构应当进行指导和检查。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3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动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员、组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织严重气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象灾害危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91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险区域人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position w:val="1"/>
                <w:sz w:val="21"/>
                <w:szCs w:val="21"/>
              </w:rPr>
              <w:t>员</w:t>
            </w:r>
            <w:r>
              <w:rPr>
                <w:rFonts w:hint="eastAsia" w:ascii="仿宋_GB2312" w:hAnsi="仿宋_GB2312" w:eastAsia="仿宋_GB2312" w:cs="仿宋_GB2312"/>
                <w:spacing w:val="51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position w:val="1"/>
                <w:sz w:val="21"/>
                <w:szCs w:val="21"/>
              </w:rPr>
              <w:t>转</w:t>
            </w:r>
            <w:r>
              <w:rPr>
                <w:rFonts w:hint="eastAsia" w:ascii="仿宋_GB2312" w:hAnsi="仿宋_GB2312" w:eastAsia="仿宋_GB2312" w:cs="仿宋_GB2312"/>
                <w:spacing w:val="68"/>
                <w:position w:val="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  <w:position w:val="1"/>
                <w:sz w:val="21"/>
                <w:szCs w:val="21"/>
              </w:rPr>
              <w:t>移、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5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疏散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hanging="99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《江西省气象灾害防御条例》第三十五条第一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w w:val="108"/>
                <w:sz w:val="21"/>
                <w:szCs w:val="21"/>
              </w:rPr>
              <w:t>款:发生或者可能发生严重气象灾害危险区域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>的当地人民政府、村（居）民委员会和企业、学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sz w:val="21"/>
                <w:szCs w:val="21"/>
              </w:rPr>
              <w:t>校、医院等单位，应当及时动员并组织受到灾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8"/>
                <w:sz w:val="21"/>
                <w:szCs w:val="21"/>
              </w:rPr>
              <w:t>害威胁的人员转移、疏散。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  <w:jc w:val="center"/>
        </w:trPr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14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9</w:t>
            </w: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hanging="6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组</w:t>
            </w:r>
            <w:r>
              <w:rPr>
                <w:rFonts w:hint="eastAsia" w:ascii="仿宋_GB2312" w:hAnsi="仿宋_GB2312" w:eastAsia="仿宋_GB2312" w:cs="仿宋_GB2312"/>
                <w:spacing w:val="1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织应征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公民体格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 w:firstLine="61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检查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rightChars="0" w:firstLine="11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  <w:szCs w:val="21"/>
              </w:rPr>
              <w:t>其他行政</w:t>
            </w: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权力—其他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leftChars="0" w:right="0" w:hanging="87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《征兵工作条例》（1985</w:t>
            </w:r>
            <w:r>
              <w:rPr>
                <w:rFonts w:hint="eastAsia" w:ascii="仿宋_GB2312" w:hAnsi="仿宋_GB2312" w:eastAsia="仿宋_GB2312" w:cs="仿宋_GB2312"/>
                <w:spacing w:val="7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5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10</w:t>
            </w:r>
            <w:r>
              <w:rPr>
                <w:rFonts w:hint="eastAsia" w:ascii="仿宋_GB2312" w:hAnsi="仿宋_GB2312" w:eastAsia="仿宋_GB2312" w:cs="仿宋_GB2312"/>
                <w:spacing w:val="3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月24</w:t>
            </w:r>
            <w:r>
              <w:rPr>
                <w:rFonts w:hint="eastAsia" w:ascii="仿宋_GB2312" w:hAnsi="仿宋_GB2312" w:eastAsia="仿宋_GB2312" w:cs="仿宋_GB2312"/>
                <w:spacing w:val="36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</w:rPr>
              <w:t>日国务院、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中央军委发布，国务院、军事委员会令第</w:t>
            </w:r>
            <w:r>
              <w:rPr>
                <w:rFonts w:hint="eastAsia" w:ascii="仿宋_GB2312" w:hAnsi="仿宋_GB2312" w:eastAsia="仿宋_GB2312" w:cs="仿宋_GB2312"/>
                <w:spacing w:val="6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3"/>
                <w:sz w:val="21"/>
                <w:szCs w:val="21"/>
              </w:rPr>
              <w:t>316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号修订）第十七条:机关、团体、企业事业单位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sz w:val="21"/>
                <w:szCs w:val="21"/>
              </w:rPr>
              <w:t>和乡、民族乡、镇的人民政府以及街道办事处，</w:t>
            </w:r>
            <w:r>
              <w:rPr>
                <w:rFonts w:hint="eastAsia" w:ascii="仿宋_GB2312" w:hAnsi="仿宋_GB2312" w:eastAsia="仿宋_GB2312" w:cs="仿宋_GB2312"/>
                <w:spacing w:val="11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应当组织应征公民按时到指定医院或者体检</w:t>
            </w: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5"/>
                <w:sz w:val="21"/>
                <w:szCs w:val="21"/>
              </w:rPr>
              <w:t>站进行体格检查。送检人数，由县、市征兵办</w:t>
            </w:r>
            <w:r>
              <w:rPr>
                <w:rFonts w:hint="eastAsia" w:ascii="仿宋_GB2312" w:hAnsi="仿宋_GB2312" w:eastAsia="仿宋_GB2312" w:cs="仿宋_GB2312"/>
                <w:spacing w:val="9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22"/>
                <w:w w:val="103"/>
                <w:sz w:val="21"/>
                <w:szCs w:val="21"/>
              </w:rPr>
              <w:t>公室根据上级赋予的征兵任务和当地应征公</w:t>
            </w: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7"/>
                <w:sz w:val="21"/>
                <w:szCs w:val="21"/>
              </w:rPr>
              <w:t>民的体质情况确定。</w:t>
            </w:r>
          </w:p>
        </w:tc>
        <w:tc>
          <w:tcPr>
            <w:tcW w:w="0" w:type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21"/>
          <w:szCs w:val="21"/>
        </w:rPr>
      </w:pPr>
    </w:p>
    <w:sectPr>
      <w:footerReference r:id="rId5" w:type="default"/>
      <w:pgSz w:w="11910" w:h="16840"/>
      <w:pgMar w:top="1431" w:right="1479" w:bottom="400" w:left="14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8FC6A"/>
    <w:multiLevelType w:val="singleLevel"/>
    <w:tmpl w:val="70B8FC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E1NmMxYjlhYWFiODA3ODQ0NTI2NDE4ZjkyMzAxZjMifQ=="/>
  </w:docVars>
  <w:rsids>
    <w:rsidRoot w:val="00000000"/>
    <w:rsid w:val="03062DCC"/>
    <w:rsid w:val="11CE5B8F"/>
    <w:rsid w:val="1FE5551F"/>
    <w:rsid w:val="25F866DD"/>
    <w:rsid w:val="37B73EA6"/>
    <w:rsid w:val="4A1C61AE"/>
    <w:rsid w:val="502C7870"/>
    <w:rsid w:val="53AC6FDD"/>
    <w:rsid w:val="53FE0B83"/>
    <w:rsid w:val="58514E8F"/>
    <w:rsid w:val="61E46A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31</Pages>
  <Words>24070</Words>
  <Characters>24356</Characters>
  <TotalTime>22</TotalTime>
  <ScaleCrop>false</ScaleCrop>
  <LinksUpToDate>false</LinksUpToDate>
  <CharactersWithSpaces>27873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2021-12-23T00:59:00Z</dcterms:created>
  <dc:creator>Administrator</dc:creator>
  <cp:lastModifiedBy>其实我是一个胆小的女汉纸</cp:lastModifiedBy>
  <cp:lastPrinted>2021-12-27T07:43:00Z</cp:lastPrinted>
  <dcterms:modified xsi:type="dcterms:W3CDTF">2022-09-15T08:38:06Z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2021-12-23T09:04:44Z</vt:filetime>
  </property>
  <property fmtid="{D5CDD505-2E9C-101B-9397-08002B2CF9AE}" pid="4" name="KSOProductBuildVer">
    <vt:lpwstr>2052-11.1.0.12358</vt:lpwstr>
  </property>
  <property fmtid="{D5CDD505-2E9C-101B-9397-08002B2CF9AE}" pid="5" name="ICV">
    <vt:lpwstr>C8965ADC380645F0BE4C236772F2EA8C</vt:lpwstr>
  </property>
</Properties>
</file>